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BF8" w:rsidRPr="009B7BF8" w:rsidRDefault="009B7BF8" w:rsidP="009B7BF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</w:pPr>
      <w:r w:rsidRPr="009B7BF8"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  <w:t>Материал для автоматизации звука [Л]</w:t>
      </w:r>
    </w:p>
    <w:p w:rsidR="009B7BF8" w:rsidRPr="009B7BF8" w:rsidRDefault="009B7BF8" w:rsidP="009B7BF8">
      <w:pPr>
        <w:shd w:val="clear" w:color="auto" w:fill="FFFFFF"/>
        <w:tabs>
          <w:tab w:val="center" w:pos="4677"/>
          <w:tab w:val="right" w:pos="9355"/>
        </w:tabs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</w:pPr>
      <w:r w:rsidRPr="009B7BF8"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  <w:tab/>
        <w:t>«Мини-тексты по цепочке»</w:t>
      </w:r>
      <w:r w:rsidRPr="009B7BF8"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  <w:tab/>
      </w:r>
    </w:p>
    <w:p w:rsidR="009B7BF8" w:rsidRPr="009B7BF8" w:rsidRDefault="009B7BF8" w:rsidP="009B7BF8">
      <w:pPr>
        <w:shd w:val="clear" w:color="auto" w:fill="FFFFFF"/>
        <w:spacing w:after="105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    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>Данный материал можно использовать в качестве автоматизации твёрдого звука [л] во фразовой речи, в частности, при переходе от автоматизации в предложениях к автоматизации в спонтанной речи. Преимуществами данного пособием являются: опора на зрительное восприятие, вариативность выполнения заданий, игровая направленность занятия.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    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Работа с пособием осуществляется в следующей последовательности: 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взрослый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демонстрирует ребенку схему для рассказа, знакомит его с героем сказки, рассказывает историю. Далее 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взрослый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задает ребенку наводящие вопросы по каждому из смысловых звеньев и просит дать развернутый ответ. После того, как пересказ по вопросам будет выполнен, 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взрослый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предлагает ребенку самостоятельно пересказать историю. В завершении, можно предложить изменить что-то в рассказе, добавить события или продолжить его.</w:t>
      </w:r>
    </w:p>
    <w:p w:rsidR="009B7BF8" w:rsidRPr="009B7BF8" w:rsidRDefault="009B7BF8" w:rsidP="009B7BF8">
      <w:pPr>
        <w:shd w:val="clear" w:color="auto" w:fill="FFFFFF"/>
        <w:spacing w:after="105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     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После каждого текста 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взрослый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задает детям дополнительные вопросы, которые направлены на автоматизацию отрабатываемого звука, активизацию словаря, развитие навыка звукового анализа. 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    </w:t>
      </w:r>
      <w:r w:rsidRPr="009B7BF8">
        <w:rPr>
          <w:rFonts w:ascii="Verdana" w:eastAsia="Times New Roman" w:hAnsi="Verdana" w:cs="Times New Roman"/>
          <w:sz w:val="20"/>
          <w:szCs w:val="20"/>
          <w:lang w:eastAsia="ru-RU"/>
        </w:rPr>
        <w:t>Стоит обратить внимание, что помимо основной функции, автоматизации звука [л], данный материал развивает грамматический строй речи, умение выстраивать собственное речевое высказывание, развивает связную речь, память, воображение.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7"/>
        <w:gridCol w:w="4298"/>
      </w:tblGrid>
      <w:tr w:rsidR="009B7BF8" w:rsidRPr="009B7BF8" w:rsidTr="009B7BF8">
        <w:tc>
          <w:tcPr>
            <w:tcW w:w="5175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637155" cy="3731895"/>
                  <wp:effectExtent l="0" t="0" r="0" b="1905"/>
                  <wp:docPr id="6" name="Рисунок 6" descr="http://logoped18.ru/images/avtomatizatsii-zvuka-l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ogoped18.ru/images/avtomatizatsii-zvuka-l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155" cy="3731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0" w:type="dxa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  <w:t>«Клубничное утро»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Утром Павел решил одеть жёлтую футболку. Потом Павел пошел к холодильнику, достал из холодильника спелую клубнику.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Павел взял клубнику и положил ее на стол. После этого сел на стул и съел клубнику.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Дополнительные </w:t>
            </w:r>
            <w:proofErr w:type="gramStart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вопросы: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Павел одел желтую футболку. Какие еще цвета со звуком [л] ты знаешь?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 xml:space="preserve">(белый, голубой, золотой, </w:t>
            </w:r>
            <w:proofErr w:type="gramStart"/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коралловый)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Как еще можно назвать мальчика? Вспомни мужские имена со звуком [л]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(Кирилл, Даниил, Михаил)</w:t>
            </w:r>
          </w:p>
        </w:tc>
      </w:tr>
      <w:tr w:rsidR="009B7BF8" w:rsidRPr="009B7BF8" w:rsidTr="009B7BF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3242945" cy="2753995"/>
                  <wp:effectExtent l="0" t="0" r="0" b="8255"/>
                  <wp:docPr id="5" name="Рисунок 5" descr="http://logoped18.ru/images/avtomatizatsii-zvuka-l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logoped18.ru/images/avtomatizatsii-zvuka-l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2945" cy="275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  <w:t>«Колокольчик»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Алла подметала пол метлой и увидела колокольчик, который упал с ёлки. Алла подняла колокольчик и повесила его на ёлку. 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Дополнительные </w:t>
            </w:r>
            <w:proofErr w:type="gramStart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вопросы: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Какие еще игрушки со звуком [л] могли висеть на ёлке?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(белка, осёл, волшебник)</w:t>
            </w:r>
          </w:p>
        </w:tc>
      </w:tr>
      <w:tr w:rsidR="009B7BF8" w:rsidRPr="009B7BF8" w:rsidTr="009B7BF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66975" cy="4072255"/>
                  <wp:effectExtent l="0" t="0" r="9525" b="4445"/>
                  <wp:docPr id="4" name="Рисунок 4" descr="http://logoped18.ru/images/avtomatizatsii-zvuka-l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ogoped18.ru/images/avtomatizatsii-zvuka-l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407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  <w:t>«Солнечное настроение»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Мила одела футболку и пошла гулять на детскую площадку. Она взяла желтый мел и стала рисовать. Мила нарисовала на асфальте желтое солнышко.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Дополнительные </w:t>
            </w:r>
            <w:proofErr w:type="gramStart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вопросы: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Что еще могла одеть мила на прогулку? Назови предметы одежды со звуком [л].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 xml:space="preserve">(Колготки, </w:t>
            </w:r>
            <w:proofErr w:type="gramStart"/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платье)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Что еще могла нарисовать Мила? Назови возможные рисунки со звуком [л].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(Ландыш, лодка, колпак)</w:t>
            </w:r>
          </w:p>
        </w:tc>
      </w:tr>
      <w:tr w:rsidR="009B7BF8" w:rsidRPr="009B7BF8" w:rsidTr="009B7BF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806700" cy="3912870"/>
                  <wp:effectExtent l="0" t="0" r="0" b="0"/>
                  <wp:docPr id="3" name="Рисунок 3" descr="http://logoped18.ru/images/avtomatizatsii-zvuka-l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logoped18.ru/images/avtomatizatsii-zvuka-l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0" cy="391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  <w:t>«Прогулка»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Клава пошла гулять в еловый лес. Там она увидела пчелу. Пчела села на колокольчик. С колокольчика пчела перелетела на подсолнух. Целый день Клава наблюдала за пчелой.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Дополнительные </w:t>
            </w:r>
            <w:proofErr w:type="gramStart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вопросы: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Какие еще цветы со звуком [л] ты знаешь?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(Ландыш, гладиолус, фиалка)</w:t>
            </w:r>
          </w:p>
        </w:tc>
      </w:tr>
      <w:tr w:rsidR="009B7BF8" w:rsidRPr="009B7BF8" w:rsidTr="009B7BF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594610" cy="3997960"/>
                  <wp:effectExtent l="0" t="0" r="0" b="2540"/>
                  <wp:docPr id="2" name="Рисунок 2" descr="http://logoped18.ru/images/avtomatizatsii-zvuka-l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logoped18.ru/images/avtomatizatsii-zvuka-l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610" cy="399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  <w:t>«Свекольный салат»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Лада посадила свеклу. Наступила осень. Лада взяла лопату и выкопала свеклу. Из свеклы Лада сделала салат. Она угостила салатом из свеклы Кирилла.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Дополнительные </w:t>
            </w:r>
            <w:proofErr w:type="gramStart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вопросы: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Какую посуду со звуком [л] Лада поставит на стол?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(Тарелки, ложки, вилки, бокалы)</w:t>
            </w:r>
          </w:p>
        </w:tc>
      </w:tr>
      <w:tr w:rsidR="009B7BF8" w:rsidRPr="009B7BF8" w:rsidTr="009B7BF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647315" cy="4592955"/>
                  <wp:effectExtent l="0" t="0" r="635" b="0"/>
                  <wp:docPr id="1" name="Рисунок 1" descr="http://logoped18.ru/images/avtomatizatsii-zvuka-l-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logoped18.ru/images/avtomatizatsii-zvuka-l-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315" cy="459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eastAsia="ru-RU"/>
              </w:rPr>
              <w:t>«Урок»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Лана одела утром платье и пошла в школу. В школе учительница рассказала Лане про рыбу-пилу и рыбу-иглу. Лана вернулась домой и решила нарисовать плакат про рыбу-пилу и рыбу-иглу.</w:t>
            </w:r>
          </w:p>
          <w:p w:rsidR="009B7BF8" w:rsidRPr="009B7BF8" w:rsidRDefault="009B7BF8" w:rsidP="009B7BF8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Дополнительные </w:t>
            </w:r>
            <w:proofErr w:type="gramStart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вопросы:</w:t>
            </w:r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•</w:t>
            </w:r>
            <w:proofErr w:type="gramEnd"/>
            <w:r w:rsidRPr="009B7BF8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Каких подводных жителей ты знаешь? Вспомни названия со звуком [л]. </w:t>
            </w:r>
            <w:r w:rsidRPr="009B7BF8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ru-RU"/>
              </w:rPr>
              <w:t>(Кабала, плотва, акула, кораллы)</w:t>
            </w:r>
          </w:p>
        </w:tc>
      </w:tr>
    </w:tbl>
    <w:p w:rsidR="00C43F4D" w:rsidRDefault="00C43F4D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Default="00744994"/>
    <w:p w:rsidR="00744994" w:rsidRPr="00744994" w:rsidRDefault="00744994" w:rsidP="00744994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</w:pPr>
      <w:r w:rsidRPr="00744994"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  <w:lastRenderedPageBreak/>
        <w:t>Дифференциация звуков [С]-[Ц], [Ц]-[Т], [Ш]-[Ч], [Ш]-[Щ]</w:t>
      </w:r>
    </w:p>
    <w:p w:rsidR="00744994" w:rsidRPr="00744994" w:rsidRDefault="00744994" w:rsidP="0074499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tbl>
      <w:tblPr>
        <w:tblW w:w="934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6"/>
        <w:gridCol w:w="4589"/>
      </w:tblGrid>
      <w:tr w:rsidR="00744994" w:rsidRPr="00744994" w:rsidTr="00744994">
        <w:trPr>
          <w:tblCellSpacing w:w="15" w:type="dxa"/>
        </w:trPr>
        <w:tc>
          <w:tcPr>
            <w:tcW w:w="4665" w:type="dxa"/>
            <w:vAlign w:val="center"/>
            <w:hideMark/>
          </w:tcPr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От лампы яркий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С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ВЕТ, </w:t>
            </w:r>
          </w:p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У платья чёрный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Ц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ВЕТ.</w:t>
            </w:r>
          </w:p>
        </w:tc>
        <w:tc>
          <w:tcPr>
            <w:tcW w:w="4500" w:type="dxa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16075" cy="1658620"/>
                  <wp:effectExtent l="0" t="0" r="3175" b="0"/>
                  <wp:docPr id="15" name="Рисунок 15" descr="Дифференциация звуков С-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Дифференциация звуков С-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165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994" w:rsidRPr="00744994" w:rsidTr="007449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77645" cy="1403350"/>
                  <wp:effectExtent l="0" t="0" r="8255" b="6350"/>
                  <wp:docPr id="14" name="Рисунок 14" descr="Дифференциация звуков Ц-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Дифференциация звуков Ц-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1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Где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АПКИ, где «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Ц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АПКИ» </w:t>
            </w:r>
          </w:p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У кошки на лапках?</w:t>
            </w:r>
          </w:p>
        </w:tc>
      </w:tr>
      <w:tr w:rsidR="00744994" w:rsidRPr="00744994" w:rsidTr="007449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Небольшая КО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на кочке — КО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Шахматная 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КА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тёпленькая 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Тёмная НО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Ь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железный НО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Ж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Железная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АЙКА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быстрая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АЙКА.</w:t>
            </w:r>
          </w:p>
        </w:tc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15820" cy="1595120"/>
                  <wp:effectExtent l="0" t="0" r="0" b="5080"/>
                  <wp:docPr id="13" name="Рисунок 13" descr="Дифференциация звуков Ш-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Дифференциация звуков Ш-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820" cy="15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994" w:rsidRPr="00744994" w:rsidTr="00744994">
        <w:trPr>
          <w:trHeight w:val="3105"/>
          <w:tblCellSpacing w:w="15" w:type="dxa"/>
        </w:trPr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92300" cy="1595120"/>
                  <wp:effectExtent l="0" t="0" r="0" b="5080"/>
                  <wp:docPr id="12" name="Рисунок 12" descr="Дифференциация звуков Ш-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Дифференциация звуков Ш-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0" cy="15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Красивая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АША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лесная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АЩА.</w:t>
            </w:r>
          </w:p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 горшочке ПЛЮ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мишке— ПЛЮ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744994" w:rsidRPr="00744994" w:rsidTr="00744994">
        <w:trPr>
          <w:trHeight w:val="4050"/>
          <w:tblCellSpacing w:w="15" w:type="dxa"/>
        </w:trPr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956435" cy="1934845"/>
                  <wp:effectExtent l="0" t="0" r="5715" b="8255"/>
                  <wp:docPr id="11" name="Рисунок 11" descr="Дифференциация звуков 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Дифференциация звуков 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193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Стреляют в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Ц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ЕЛЬ.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В заборе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— 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ЕЛЬ.</w:t>
            </w:r>
          </w:p>
          <w:p w:rsidR="00744994" w:rsidRPr="00744994" w:rsidRDefault="00744994" w:rsidP="00744994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754505" cy="1818005"/>
                  <wp:effectExtent l="0" t="0" r="0" b="0"/>
                  <wp:docPr id="10" name="Рисунок 10" descr="Дифференциация звуков 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Дифференциация звуков 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505" cy="181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994" w:rsidRPr="00744994" w:rsidTr="007449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24685" cy="1871345"/>
                  <wp:effectExtent l="0" t="0" r="0" b="0"/>
                  <wp:docPr id="9" name="Рисунок 9" descr="Дифференциация звуков Щ-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Дифференциация звуков Щ-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685" cy="187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На головке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ЁЛКА,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в заборе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ЁЛКА.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Ночные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ЕПЦЫ,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Большие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ИПЦЫ.</w:t>
            </w:r>
          </w:p>
        </w:tc>
      </w:tr>
      <w:tr w:rsidR="00744994" w:rsidRPr="00744994" w:rsidTr="007449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Мальчик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ИТ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Держит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ИТ.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За забором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ЁЛКА,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в заборе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ЁЛКА.</w:t>
            </w:r>
          </w:p>
        </w:tc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12215" cy="2137410"/>
                  <wp:effectExtent l="0" t="0" r="6985" b="0"/>
                  <wp:docPr id="8" name="Рисунок 8" descr="Дифференциация звуков Щ-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Дифференциация звуков Щ-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994" w:rsidRPr="00744994" w:rsidTr="007449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744994" w:rsidRPr="00744994" w:rsidTr="0074499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56435" cy="1732915"/>
                  <wp:effectExtent l="0" t="0" r="5715" b="635"/>
                  <wp:docPr id="7" name="Рисунок 7" descr="Дифференциация звуков Ч - 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Дифференциация звуков Ч - 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173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744994" w:rsidRPr="00744994" w:rsidRDefault="00744994" w:rsidP="00744994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Тёпленькая </w:t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КА,</w:t>
            </w:r>
            <w:bookmarkStart w:id="0" w:name="_GoBack"/>
            <w:bookmarkEnd w:id="0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у печки — «ПЕ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ТЬ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КА».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У коровы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ЁЛКА,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А у тёлки —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ЁЛКА.</w:t>
            </w:r>
          </w:p>
        </w:tc>
      </w:tr>
    </w:tbl>
    <w:p w:rsidR="00744994" w:rsidRDefault="00744994"/>
    <w:sectPr w:rsidR="00744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BF8"/>
    <w:rsid w:val="00744994"/>
    <w:rsid w:val="009B7BF8"/>
    <w:rsid w:val="00C4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7A11EA-5506-4555-B89D-BC43D40B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7B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7B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7BF8"/>
    <w:pPr>
      <w:spacing w:after="10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oluboy">
    <w:name w:val="goluboy"/>
    <w:basedOn w:val="a0"/>
    <w:rsid w:val="009B7BF8"/>
  </w:style>
  <w:style w:type="character" w:styleId="a4">
    <w:name w:val="Emphasis"/>
    <w:basedOn w:val="a0"/>
    <w:uiPriority w:val="20"/>
    <w:qFormat/>
    <w:rsid w:val="009B7BF8"/>
    <w:rPr>
      <w:i/>
      <w:iCs/>
    </w:rPr>
  </w:style>
  <w:style w:type="paragraph" w:customStyle="1" w:styleId="goluboy1">
    <w:name w:val="goluboy1"/>
    <w:basedOn w:val="a"/>
    <w:rsid w:val="009B7BF8"/>
    <w:pPr>
      <w:spacing w:after="10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145718">
                      <w:marLeft w:val="225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75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05045">
                      <w:marLeft w:val="225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583</Words>
  <Characters>3325</Characters>
  <Application>Microsoft Office Word</Application>
  <DocSecurity>0</DocSecurity>
  <Lines>27</Lines>
  <Paragraphs>7</Paragraphs>
  <ScaleCrop>false</ScaleCrop>
  <Company/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2014-12-24T07:57:00Z</dcterms:created>
  <dcterms:modified xsi:type="dcterms:W3CDTF">2014-12-24T08:07:00Z</dcterms:modified>
</cp:coreProperties>
</file>