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675" w:rsidRPr="00B90675" w:rsidRDefault="00B90675" w:rsidP="00B90675">
      <w:pPr>
        <w:spacing w:after="150" w:line="240" w:lineRule="auto"/>
        <w:jc w:val="both"/>
        <w:rPr>
          <w:rFonts w:ascii="Times New Roman" w:eastAsia="Times New Roman" w:hAnsi="Times New Roman" w:cs="Times New Roman"/>
          <w:b/>
          <w:color w:val="676A6C"/>
          <w:sz w:val="28"/>
          <w:szCs w:val="28"/>
          <w:lang w:eastAsia="ru-RU"/>
        </w:rPr>
      </w:pPr>
      <w:r w:rsidRPr="00B90675">
        <w:rPr>
          <w:rFonts w:ascii="Times New Roman" w:eastAsia="Times New Roman" w:hAnsi="Times New Roman" w:cs="Times New Roman"/>
          <w:b/>
          <w:color w:val="676A6C"/>
          <w:sz w:val="28"/>
          <w:szCs w:val="28"/>
          <w:lang w:eastAsia="ru-RU"/>
        </w:rPr>
        <w:t>"Капризы, упрямство»</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 xml:space="preserve"> Прежде чем приступить к рассмотрению темы "Капризы, упрямство и способы их преодоления", необходимо определить область этой темы</w:t>
      </w:r>
      <w:r>
        <w:rPr>
          <w:rFonts w:ascii="Times New Roman" w:eastAsia="Times New Roman" w:hAnsi="Times New Roman" w:cs="Times New Roman"/>
          <w:color w:val="676A6C"/>
          <w:sz w:val="28"/>
          <w:szCs w:val="28"/>
          <w:lang w:eastAsia="ru-RU"/>
        </w:rPr>
        <w:t xml:space="preserve">. </w:t>
      </w:r>
      <w:r w:rsidRPr="00B90675">
        <w:rPr>
          <w:rFonts w:ascii="Times New Roman" w:eastAsia="Times New Roman" w:hAnsi="Times New Roman" w:cs="Times New Roman"/>
          <w:color w:val="676A6C"/>
          <w:sz w:val="28"/>
          <w:szCs w:val="28"/>
          <w:lang w:eastAsia="ru-RU"/>
        </w:rPr>
        <w:t>Капризы и упрямство рассматриваются как составляющие отклоняющегося пове</w:t>
      </w:r>
      <w:r>
        <w:rPr>
          <w:rFonts w:ascii="Times New Roman" w:eastAsia="Times New Roman" w:hAnsi="Times New Roman" w:cs="Times New Roman"/>
          <w:color w:val="676A6C"/>
          <w:sz w:val="28"/>
          <w:szCs w:val="28"/>
          <w:lang w:eastAsia="ru-RU"/>
        </w:rPr>
        <w:t>дения, наряду с непослушанием,</w:t>
      </w:r>
      <w:r w:rsidRPr="00B90675">
        <w:rPr>
          <w:rFonts w:ascii="Times New Roman" w:eastAsia="Times New Roman" w:hAnsi="Times New Roman" w:cs="Times New Roman"/>
          <w:color w:val="676A6C"/>
          <w:sz w:val="28"/>
          <w:szCs w:val="28"/>
          <w:lang w:eastAsia="ru-RU"/>
        </w:rPr>
        <w:t xml:space="preserve"> </w:t>
      </w:r>
      <w:r>
        <w:rPr>
          <w:rFonts w:ascii="Times New Roman" w:eastAsia="Times New Roman" w:hAnsi="Times New Roman" w:cs="Times New Roman"/>
          <w:color w:val="676A6C"/>
          <w:sz w:val="28"/>
          <w:szCs w:val="28"/>
          <w:lang w:eastAsia="ru-RU"/>
        </w:rPr>
        <w:t>д</w:t>
      </w:r>
      <w:r w:rsidRPr="00B90675">
        <w:rPr>
          <w:rFonts w:ascii="Times New Roman" w:eastAsia="Times New Roman" w:hAnsi="Times New Roman" w:cs="Times New Roman"/>
          <w:color w:val="676A6C"/>
          <w:sz w:val="28"/>
          <w:szCs w:val="28"/>
          <w:lang w:eastAsia="ru-RU"/>
        </w:rPr>
        <w:t>етским негативизмом, т.е. непринятием чего-либо без определённых причин - своеволием, недисциплинированностью. Понятия "капризы и упрямство" очень родственные и чёткой границы провести между ними нельзя. И способы преодоления капризов и упрямства одинаковы, но об этом позже.</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 xml:space="preserve"> УПРЯМСТВО - 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 Проявления упрямст</w:t>
      </w:r>
      <w:r>
        <w:rPr>
          <w:rFonts w:ascii="Times New Roman" w:eastAsia="Times New Roman" w:hAnsi="Times New Roman" w:cs="Times New Roman"/>
          <w:color w:val="676A6C"/>
          <w:sz w:val="28"/>
          <w:szCs w:val="28"/>
          <w:lang w:eastAsia="ru-RU"/>
        </w:rPr>
        <w:t>ва: в</w:t>
      </w:r>
      <w:r w:rsidRPr="00B90675">
        <w:rPr>
          <w:rFonts w:ascii="Times New Roman" w:eastAsia="Times New Roman" w:hAnsi="Times New Roman" w:cs="Times New Roman"/>
          <w:color w:val="676A6C"/>
          <w:sz w:val="28"/>
          <w:szCs w:val="28"/>
          <w:lang w:eastAsia="ru-RU"/>
        </w:rPr>
        <w:t xml:space="preserve"> желании продолжить начатое действие даже в тех случаях, когда ясно, что оно бессмысленно, не приносит пользы. 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 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КАПРИЗЫ - 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w:t>
      </w:r>
      <w:r>
        <w:rPr>
          <w:rFonts w:ascii="Times New Roman" w:eastAsia="Times New Roman" w:hAnsi="Times New Roman" w:cs="Times New Roman"/>
          <w:color w:val="676A6C"/>
          <w:sz w:val="28"/>
          <w:szCs w:val="28"/>
          <w:lang w:eastAsia="ru-RU"/>
        </w:rPr>
        <w:t>мозащиты. Проявления капризов: в</w:t>
      </w:r>
      <w:r w:rsidRPr="00B90675">
        <w:rPr>
          <w:rFonts w:ascii="Times New Roman" w:eastAsia="Times New Roman" w:hAnsi="Times New Roman" w:cs="Times New Roman"/>
          <w:color w:val="676A6C"/>
          <w:sz w:val="28"/>
          <w:szCs w:val="28"/>
          <w:lang w:eastAsia="ru-RU"/>
        </w:rPr>
        <w:t xml:space="preserve"> желании продолжить начатое действие даже в тех случаях, когда ясно, что оно бессмысленно, не приносит пользы. В недовольстве, раздражительности, плаче. В двигательном перевозбуждении. Развитию капризов способствует неокрепшая нервная система. </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 xml:space="preserve">Что необходимо знать родителям о детском упрямстве и капризности: Период упрямства и капризности начинается примерно с 18 месяцев. Как правило, эта фаза заканчивается к 3,5- 4 годам. Случайные приступы упрямства в более старшем возрасте - тоже вещь вполне нормальная. Пик упрямства приходится на 2,5- 3 года жизни. Мальчики упрямятся сильнее, чем девочки. Девочки капризничают чаще, чем мальчики. В кризисный период приступы упрямства и капризности случаются у детей по 5 раз в день. У некоторых детей - до 19 раз! 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 Что могут сделать родители для преодоления упрямства и </w:t>
      </w:r>
      <w:r w:rsidRPr="00B90675">
        <w:rPr>
          <w:rFonts w:ascii="Times New Roman" w:eastAsia="Times New Roman" w:hAnsi="Times New Roman" w:cs="Times New Roman"/>
          <w:color w:val="676A6C"/>
          <w:sz w:val="28"/>
          <w:szCs w:val="28"/>
          <w:lang w:eastAsia="ru-RU"/>
        </w:rPr>
        <w:lastRenderedPageBreak/>
        <w:t>капризности у детей: Не предавайте большого значения упрямству и капризности. Примите к сведению приступ, но не очень волнуйтесь за ребёнка. Во время приступа оставайтесь рядом, дайте ему почувствовать, что вы его понимаете. Не пытайтесь в это время что-либо внушать своему ребёнку - это бесполезно. Ругань не имеет смысла, шлепки ещё сильнее его возбуждают. Будьте в поведении с ребёнком настойчивы, если сказали "нет", оставайтесь и дальше при этом мнении. Не сдавайтесь даже тогда, когда приступ ребёнка протекает в общественном месте. Чаще всего помогает только одно - взять его за руку и увести. Истеричность и капризность требует зрителей, не прибегайте к помощи посторонних: "Посмотрите, какая плохая девочка, ай-</w:t>
      </w:r>
      <w:proofErr w:type="spellStart"/>
      <w:r w:rsidRPr="00B90675">
        <w:rPr>
          <w:rFonts w:ascii="Times New Roman" w:eastAsia="Times New Roman" w:hAnsi="Times New Roman" w:cs="Times New Roman"/>
          <w:color w:val="676A6C"/>
          <w:sz w:val="28"/>
          <w:szCs w:val="28"/>
          <w:lang w:eastAsia="ru-RU"/>
        </w:rPr>
        <w:t>яй</w:t>
      </w:r>
      <w:proofErr w:type="spellEnd"/>
      <w:r w:rsidRPr="00B90675">
        <w:rPr>
          <w:rFonts w:ascii="Times New Roman" w:eastAsia="Times New Roman" w:hAnsi="Times New Roman" w:cs="Times New Roman"/>
          <w:color w:val="676A6C"/>
          <w:sz w:val="28"/>
          <w:szCs w:val="28"/>
          <w:lang w:eastAsia="ru-RU"/>
        </w:rPr>
        <w:t>-</w:t>
      </w:r>
      <w:proofErr w:type="spellStart"/>
      <w:r w:rsidRPr="00B90675">
        <w:rPr>
          <w:rFonts w:ascii="Times New Roman" w:eastAsia="Times New Roman" w:hAnsi="Times New Roman" w:cs="Times New Roman"/>
          <w:color w:val="676A6C"/>
          <w:sz w:val="28"/>
          <w:szCs w:val="28"/>
          <w:lang w:eastAsia="ru-RU"/>
        </w:rPr>
        <w:t>яй</w:t>
      </w:r>
      <w:proofErr w:type="spellEnd"/>
      <w:r w:rsidRPr="00B90675">
        <w:rPr>
          <w:rFonts w:ascii="Times New Roman" w:eastAsia="Times New Roman" w:hAnsi="Times New Roman" w:cs="Times New Roman"/>
          <w:color w:val="676A6C"/>
          <w:sz w:val="28"/>
          <w:szCs w:val="28"/>
          <w:lang w:eastAsia="ru-RU"/>
        </w:rPr>
        <w:t>!". Ребёнку только этого и нужно.</w:t>
      </w:r>
      <w:r>
        <w:rPr>
          <w:rFonts w:ascii="Times New Roman" w:eastAsia="Times New Roman" w:hAnsi="Times New Roman" w:cs="Times New Roman"/>
          <w:color w:val="676A6C"/>
          <w:sz w:val="28"/>
          <w:szCs w:val="28"/>
          <w:lang w:eastAsia="ru-RU"/>
        </w:rPr>
        <w:t xml:space="preserve"> </w:t>
      </w:r>
      <w:r w:rsidRPr="00B90675">
        <w:rPr>
          <w:rFonts w:ascii="Times New Roman" w:eastAsia="Times New Roman" w:hAnsi="Times New Roman" w:cs="Times New Roman"/>
          <w:color w:val="676A6C"/>
          <w:sz w:val="28"/>
          <w:szCs w:val="28"/>
          <w:lang w:eastAsia="ru-RU"/>
        </w:rPr>
        <w:t>Постарайтесь схитрить: "Ох, какая у меня есть интересная игрушка (книжка, штучка)!". Подобные отвлекающие манёвры заинтересуют капризулю и он успокоится. Исключите из арсенала грубый тон, резкость, стремление " сломить силой авторитета". Спокойный тон общения, без раздражительности. Уступки имеют место быть, если они педагогически целесообразны, оправданы логикой воспитательного процесса. Следующие моменты очень важны в предупреждении и в борьбе с упрямством и капризами.</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 xml:space="preserve"> Речь пойдёт о гуманизации отношений между родителями и детьми, а именно о том, в каких случаях ребёнка нельзя наказывать и ругать, когда можно и нужно хвалить: </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 xml:space="preserve">1. НЕЛЬЗЯ ХВАЛИТЬ ЗА ТО, ЧТО: Достигнуто не своим трудом. Не подлежит похвале (красота, сила, ловкость, ум). Из жалости или желания понравиться. </w:t>
      </w:r>
    </w:p>
    <w:p w:rsidR="00B90675" w:rsidRDefault="00B90675" w:rsidP="00B90675">
      <w:pPr>
        <w:spacing w:after="150" w:line="240" w:lineRule="auto"/>
        <w:jc w:val="both"/>
        <w:rPr>
          <w:rFonts w:ascii="Times New Roman" w:eastAsia="Times New Roman" w:hAnsi="Times New Roman" w:cs="Times New Roman"/>
          <w:color w:val="676A6C"/>
          <w:sz w:val="28"/>
          <w:szCs w:val="28"/>
          <w:lang w:eastAsia="ru-RU"/>
        </w:rPr>
      </w:pPr>
      <w:r w:rsidRPr="00B90675">
        <w:rPr>
          <w:rFonts w:ascii="Times New Roman" w:eastAsia="Times New Roman" w:hAnsi="Times New Roman" w:cs="Times New Roman"/>
          <w:color w:val="676A6C"/>
          <w:sz w:val="28"/>
          <w:szCs w:val="28"/>
          <w:lang w:eastAsia="ru-RU"/>
        </w:rPr>
        <w:t>2. Надо хвалить: За поступок, за свершившееся действие. Начинать сотрудничать с ребёнком всегда с похвалы, одобрения. Очень важно похвалить ребёнка с утра, как можно раньше и на ночь тоже. Уметь хвалить</w:t>
      </w:r>
      <w:r w:rsidR="007C2A6C">
        <w:rPr>
          <w:rFonts w:ascii="Times New Roman" w:eastAsia="Times New Roman" w:hAnsi="Times New Roman" w:cs="Times New Roman"/>
          <w:color w:val="676A6C"/>
          <w:sz w:val="28"/>
          <w:szCs w:val="28"/>
          <w:lang w:eastAsia="ru-RU"/>
        </w:rPr>
        <w:t>,</w:t>
      </w:r>
      <w:bookmarkStart w:id="0" w:name="_GoBack"/>
      <w:bookmarkEnd w:id="0"/>
      <w:r w:rsidRPr="00B90675">
        <w:rPr>
          <w:rFonts w:ascii="Times New Roman" w:eastAsia="Times New Roman" w:hAnsi="Times New Roman" w:cs="Times New Roman"/>
          <w:color w:val="676A6C"/>
          <w:sz w:val="28"/>
          <w:szCs w:val="28"/>
          <w:lang w:eastAsia="ru-RU"/>
        </w:rPr>
        <w:t xml:space="preserve"> не хваля (пример: попросить о помощи, совет, как у взрослого). </w:t>
      </w:r>
    </w:p>
    <w:p w:rsidR="00B90675" w:rsidRPr="00B90675" w:rsidRDefault="00B90675" w:rsidP="00B90675">
      <w:pPr>
        <w:spacing w:after="150" w:line="240" w:lineRule="auto"/>
        <w:jc w:val="both"/>
        <w:rPr>
          <w:rFonts w:ascii="Times New Roman" w:eastAsia="Times New Roman" w:hAnsi="Times New Roman" w:cs="Times New Roman"/>
          <w:vanish/>
          <w:color w:val="676A6C"/>
          <w:sz w:val="28"/>
          <w:szCs w:val="28"/>
          <w:lang w:eastAsia="ru-RU"/>
        </w:rPr>
      </w:pPr>
      <w:r w:rsidRPr="00B90675">
        <w:rPr>
          <w:rFonts w:ascii="Times New Roman" w:eastAsia="Times New Roman" w:hAnsi="Times New Roman" w:cs="Times New Roman"/>
          <w:color w:val="676A6C"/>
          <w:sz w:val="28"/>
          <w:szCs w:val="28"/>
          <w:lang w:eastAsia="ru-RU"/>
        </w:rPr>
        <w:t>О наказаниях необходимо остановиться более подробно. 1. Нел</w:t>
      </w:r>
      <w:r>
        <w:rPr>
          <w:rFonts w:ascii="Times New Roman" w:eastAsia="Times New Roman" w:hAnsi="Times New Roman" w:cs="Times New Roman"/>
          <w:color w:val="676A6C"/>
          <w:sz w:val="28"/>
          <w:szCs w:val="28"/>
          <w:lang w:eastAsia="ru-RU"/>
        </w:rPr>
        <w:t>ьзя наказывать и ругать</w:t>
      </w:r>
      <w:r w:rsidR="007C2A6C">
        <w:rPr>
          <w:rFonts w:ascii="Times New Roman" w:eastAsia="Times New Roman" w:hAnsi="Times New Roman" w:cs="Times New Roman"/>
          <w:color w:val="676A6C"/>
          <w:sz w:val="28"/>
          <w:szCs w:val="28"/>
          <w:lang w:eastAsia="ru-RU"/>
        </w:rPr>
        <w:t>,</w:t>
      </w:r>
      <w:r>
        <w:rPr>
          <w:rFonts w:ascii="Times New Roman" w:eastAsia="Times New Roman" w:hAnsi="Times New Roman" w:cs="Times New Roman"/>
          <w:color w:val="676A6C"/>
          <w:sz w:val="28"/>
          <w:szCs w:val="28"/>
          <w:lang w:eastAsia="ru-RU"/>
        </w:rPr>
        <w:t xml:space="preserve"> когда: р</w:t>
      </w:r>
      <w:r w:rsidRPr="00B90675">
        <w:rPr>
          <w:rFonts w:ascii="Times New Roman" w:eastAsia="Times New Roman" w:hAnsi="Times New Roman" w:cs="Times New Roman"/>
          <w:color w:val="676A6C"/>
          <w:sz w:val="28"/>
          <w:szCs w:val="28"/>
          <w:lang w:eastAsia="ru-RU"/>
        </w:rPr>
        <w:t xml:space="preserve">ебёнок болен, испытывает недомогание или оправился после болезни т.к. в это время психика ребёнка уязвима и реакция непредсказуема. Когда ребёнок ест, сразу после сна и перед сном. Во всех случаях, когда что-то не получается (пример: когда вы торопитесь, а ребёнок не может завязать шнурки) После физической или душевной травмы (пример: ребёнок упал, вы ругаете за это, считая, что он виноват) Когда ребёнок не справился со страхом, невнимательностью, подвижностью и т.д., но очень старался. Когда внутренние мотивы его поступка вам не понятны. Когда вы сами не в себе. 7 правил наказания: Наказание не должно вредить здоровью. Если есть сомнения, то лучше не наказывать (пример: вы не уверены, что проступок совершил именно ваш ребёнок, или вы сомневаетесь в </w:t>
      </w:r>
      <w:proofErr w:type="gramStart"/>
      <w:r w:rsidRPr="00B90675">
        <w:rPr>
          <w:rFonts w:ascii="Times New Roman" w:eastAsia="Times New Roman" w:hAnsi="Times New Roman" w:cs="Times New Roman"/>
          <w:color w:val="676A6C"/>
          <w:sz w:val="28"/>
          <w:szCs w:val="28"/>
          <w:lang w:eastAsia="ru-RU"/>
        </w:rPr>
        <w:t>том</w:t>
      </w:r>
      <w:proofErr w:type="gramEnd"/>
      <w:r w:rsidRPr="00B90675">
        <w:rPr>
          <w:rFonts w:ascii="Times New Roman" w:eastAsia="Times New Roman" w:hAnsi="Times New Roman" w:cs="Times New Roman"/>
          <w:color w:val="676A6C"/>
          <w:sz w:val="28"/>
          <w:szCs w:val="28"/>
          <w:lang w:eastAsia="ru-RU"/>
        </w:rPr>
        <w:t xml:space="preserve"> что совершённое действие вообще достойно наказания, т.е. наказывать "на всякий случай" нельзя. За 1 проступок - одно наказание (нельзя припоминать старые грехи). Лучше не наказывать, чем наказывать с опозданием. Надо наказывать и вскоре </w:t>
      </w:r>
      <w:r w:rsidRPr="00B90675">
        <w:rPr>
          <w:rFonts w:ascii="Times New Roman" w:eastAsia="Times New Roman" w:hAnsi="Times New Roman" w:cs="Times New Roman"/>
          <w:color w:val="676A6C"/>
          <w:sz w:val="28"/>
          <w:szCs w:val="28"/>
          <w:lang w:eastAsia="ru-RU"/>
        </w:rPr>
        <w:lastRenderedPageBreak/>
        <w:t>прощать. Если ребёнок считает, что вы несправедливы, то не будет эффекта, поэтому важно объяснить ребенку, за что и почему он наказан. Ребёнок не должен бояться наказания. 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r w:rsidRPr="00B90675">
        <w:rPr>
          <w:rFonts w:ascii="Times New Roman" w:eastAsia="Times New Roman" w:hAnsi="Times New Roman" w:cs="Times New Roman"/>
          <w:vanish/>
          <w:color w:val="676A6C"/>
          <w:sz w:val="28"/>
          <w:szCs w:val="28"/>
          <w:lang w:eastAsia="ru-RU"/>
        </w:rPr>
        <w:t>"Капризы, упрямство» Прежде чем приступить к рассмотрению темы "Капризы, упрямство и способы их преодоления", необходимо определить область этой темы, т.е. поставить её в определённые рамки. Капризы и упрямство рассматриваются как составляющие отклоняющегося поведения, наряду с: непослушанием, выражающемся в непослушании и озорстве. Детским негативизмом, т.е. непринятием чего-либо без определённых причин - своеволием, недисциплинированностью. Все выше перечисленные формы отклоняющегося поведения различаются лишь по степени социальной опасности, а также зависят от возрастных и индивидуальных особенностей личности ребёнка. Понятия "капризы и упрямство" очень родственные и чёткой границы провести между ними нельзя. И способы преодоления капризов и упрямства одинаковы, но об этом позже. УПРЯМСТВО - 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 Проявления упрямства: В желании продолжить начатое действие даже в тех случаях, когда ясно, что оно бессмысленно, не приносит пользы. 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 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 КАПРИЗЫ - 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самозащиты. Проявления капризов: В желании продолжить начатое действие даже в тех случаях, когда ясно, что оно бессмысленно, не приносит пользы. В недовольстве, раздражительности, плаче. В двигательном перевозбуждении. Развитию капризов способствует неокрепшая нервная система. Что необходимо знать родителям о детском упрямстве и капризности: Период упрямства и капризности начинается примерно с 18 месяцев. Как правило, эта фаза заканчивается к 3,5- 4 годам. Случайные приступы упрямства в более старшем возрасте - тоже вещь вполне нормальная. Пик упрямства приходится на 2,5- 3 года жизни. Мальчики упрямятся сильнее, чем девочки. Девочки капризничают чаще, чем мальчики. В кризисный период приступы упрямства и капризности случаются у детей по 5 раз в день. У некоторых детей - до 19 раз! 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 Что могут сделать родители для преодоления упрямства и капризности у детей: Не предавайте большого значения упрямству и капризности. Примите к сведению приступ, но не очень волнуйтесь за ребёнка. Во время приступа оставайтесь рядом, дайте ему почувствовать, что вы его понимаете. Не пытайтесь в это время что-либо внушать своему ребёнку - это бесполезно. Ругань не имеет смысла, шлепки ещё сильнее его возбуждают. Будьте в поведении с ребёнком настойчивы, если сказали "нет", оставайтесь и дальше при этом мнении. Не сдавайтесь даже тогда, когда приступ ребёнка протекает в общественном месте. Чаще всего помогает только одно - взять его за руку и увести. Истеричность и капризность требует зрителей, не прибегайте к помощи посторонних: "Посмотрите, какая плохая девочка, ай-яй-яй!". Ребёнку только этого и нужно.Постарайтесь схитрить: "Ох, какая у меня есть интересная игрушка (книжка, штучка)!". Подобные отвлекающие манёвры заинтересуют капризулю и он успокоится. Исключите из арсенала грубый тон, резкость, стремление " сломить силой авторитета". Спокойный тон общения, без раздражительности. Уступки имеют место быть, если они педагогически целесообразны, оправданы логикой воспитательного процесса. Следующие моменты очень важны в предупреждении и в борьбе с упрямством и капризами. Речь пойдёт о гуманизации отношений между родителями и детьми, а именно о том, в каких случаях ребёнка нельзя наказывать и ругать, когда можно и нужно хвалить: 1. НЕЛЬЗЯ ХВАЛИТЬ ЗА ТО, ЧТО: Достигнуто не своим трудом. Не подлежит похвале (красота, сила, ловкость, ум). Из жалости или желания понравиться. 2. Надо хвалить: За поступок, за свершившееся действие. Начинать сотрудничать с ребёнком всегда с похвалы, одобрения. Очень важно похвалить ребёнка с утра, как можно раньше и на ночь тоже. Уметь хвалить не хваля (пример: попросить о помощи, совет, как у взрослого). О наказаниях необходимо остановиться более подробно. 1. Нельзя наказывать и ругать когда: Ребёнок болен, испытывает недомогание или оправился после болезни т.к. в это время психика ребёнка уязвима и реакция непредсказуема. Когда ребёнок ест, сразу после сна и перед сном. Во всех случаях, когда что-то не получается (пример: когда вы торопитесь, а ребёнок не может завязать шнурки) После физической или душевной травмы (пример: ребёнок упал, вы ругаете за это, считая, что он виноват) Когда ребёнок не справился со страхом, невнимательностью, подвижностью и т.д., но очень старался. Когда внутренние мотивы его поступка вам не понятны. Когда вы сами не в себе. 7 правил наказания: Наказание не должно вредить здоровью. Если есть сомнения, то лучше не наказывать (пример: вы не уверены, что проступок совершил именно ваш ребёнок, или вы сомневаетесь в том что совершённое действие вообще достойно наказания, т.е. наказывать "на всякий случай" нельзя. За 1 проступок - одно наказание (нельзя припоминать старые грехи). Лучше не наказывать, чем наказывать с опозданием. Надо наказывать и вскоре прощать. Если ребёнок считает, что вы несправедливы, то не будет эффекта, поэтому важно объяснить ребенку, за что и почему он наказан. Ребёнок не должен бояться наказания. 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p>
    <w:p w:rsidR="00B90675" w:rsidRPr="00B90675" w:rsidRDefault="00B90675" w:rsidP="00B90675">
      <w:pPr>
        <w:spacing w:after="150" w:line="240" w:lineRule="auto"/>
        <w:jc w:val="both"/>
        <w:rPr>
          <w:rFonts w:ascii="Times New Roman" w:eastAsia="Times New Roman" w:hAnsi="Times New Roman" w:cs="Times New Roman"/>
          <w:vanish/>
          <w:color w:val="676A6C"/>
          <w:sz w:val="28"/>
          <w:szCs w:val="28"/>
          <w:lang w:eastAsia="ru-RU"/>
        </w:rPr>
      </w:pPr>
      <w:r w:rsidRPr="00B90675">
        <w:rPr>
          <w:rFonts w:ascii="Times New Roman" w:eastAsia="Times New Roman" w:hAnsi="Times New Roman" w:cs="Times New Roman"/>
          <w:vanish/>
          <w:color w:val="676A6C"/>
          <w:sz w:val="28"/>
          <w:szCs w:val="28"/>
          <w:lang w:eastAsia="ru-RU"/>
        </w:rPr>
        <w:t>"Капризы, упрямство» Прежде чем приступить к рассмотрению темы "Капризы, упрямство и способы их преодоления", необходимо определить область этой темы, т.е. поставить её в определённые рамки. Капризы и упрямство рассматриваются как составляющие отклоняющегося поведения, наряду с: непослушанием, выражающемся в непослушании и озорстве. Детским негативизмом, т.е. непринятием чего-либо без определённых причин - своеволием, недисциплинированностью. Все выше перечисленные формы отклоняющегося поведения различаются лишь по степени социальной опасности, а также зависят от возрастных и индивидуальных особенностей личности ребёнка. Понятия "капризы и упрямство" очень родственные и чёткой границы провести между ними нельзя. И способы преодоления капризов и упрямства одинаковы, но об этом позже. УПРЯМСТВО - 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 Проявления упрямства: В желании продолжить начатое действие даже в тех случаях, когда ясно, что оно бессмысленно, не приносит пользы. 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 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 КАПРИЗЫ - 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самозащиты. Проявления капризов: В желании продолжить начатое действие даже в тех случаях, когда ясно, что оно бессмысленно, не приносит пользы. В недовольстве, раздражительности, плаче. В двигательном перевозбуждении. Развитию капризов способствует неокрепшая нервная система. Что необходимо знать родителям о детском упрямстве и капризности: Период упрямства и капризности начинается примерно с 18 месяцев. Как правило, эта фаза заканчивается к 3,5- 4 годам. Случайные приступы упрямства в более старшем возрасте - тоже вещь вполне нормальная. Пик упрямства приходится на 2,5- 3 года жизни. Мальчики упрямятся сильнее, чем девочки. Девочки капризничают чаще, чем мальчики. В кризисный период приступы упрямства и капризности случаются у детей по 5 раз в день. У некоторых детей - до 19 раз! 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 Что могут сделать родители для преодоления упрямства и капризности у детей: Не предавайте большого значения упрямству и капризности. Примите к сведению приступ, но не очень волнуйтесь за ребёнка. Во время приступа оставайтесь рядом, дайте ему почувствовать, что вы его понимаете. Не пытайтесь в это время что-либо внушать своему ребёнку - это бесполезно. Ругань не имеет смысла, шлепки ещё сильнее его возбуждают. Будьте в поведении с ребёнком настойчивы, если сказали "нет", оставайтесь и дальше при этом мнении. Не сдавайтесь даже тогда, когда приступ ребёнка протекает в общественном месте. Чаще всего помогает только одно - взять его за руку и увести. Истеричность и капризность требует зрителей, не прибегайте к помощи посторонних: "Посмотрите, какая плохая девочка, ай-яй-яй!". Ребёнку только этого и нужно.Постарайтесь схитрить: "Ох, какая у меня есть интересная игрушка (книжка, штучка)!". Подобные отвлекающие манёвры заинтересуют капризулю и он успокоится. Исключите из арсенала грубый тон, резкость, стремление " сломить силой авторитета". Спокойный тон общения, без раздражительности. Уступки имеют место быть, если они педагогически целесообразны, оправданы логикой воспитательного процесса. Следующие моменты очень важны в предупреждении и в борьбе с упрямством и капризами. Речь пойдёт о гуманизации отношений между родителями и детьми, а именно о том, в каких случаях ребёнка нельзя наказывать и ругать, когда можно и нужно хвалить: 1. НЕЛЬЗЯ ХВАЛИТЬ ЗА ТО, ЧТО: Достигнуто не своим трудом. Не подлежит похвале (красота, сила, ловкость, ум). Из жалости или желания понравиться. 2. Надо хвалить: За поступок, за свершившееся действие. Начинать сотрудничать с ребёнком всегда с похвалы, одобрения. Очень важно похвалить ребёнка с утра, как можно раньше и на ночь тоже. Уметь хвалить не хваля (пример: попросить о помощи, совет, как у взрослого). О наказаниях необходимо остановиться более подробно. 1. Нельзя наказывать и ругать когда: Ребёнок болен, испытывает недомогание или оправился после болезни т.к. в это время психика ребёнка уязвима и реакция непредсказуема. Когда ребёнок ест, сразу после сна и перед сном. Во всех случаях, когда что-то не получается (пример: когда вы торопитесь, а ребёнок не может завязать шнурки) После физической или душевной травмы (пример: ребёнок упал, вы ругаете за это, считая, что он виноват) Когда ребёнок не справился со страхом, невнимательностью, подвижностью и т.д., но очень старался. Когда внутренние мотивы его поступка вам не понятны. Когда вы сами не в себе. 7 правил наказания: Наказание не должно вредить здоровью. Если есть сомнения, то лучше не наказывать (пример: вы не уверены, что проступок совершил именно ваш ребёнок, или вы сомневаетесь в том что совершённое действие вообще достойно наказания, т.е. наказывать "на всякий случай" нельзя. За 1 проступок - одно наказание (нельзя припоминать старые грехи). Лучше не наказывать, чем наказывать с опозданием. Надо наказывать и вскоре прощать. Если ребёнок считает, что вы несправедливы, то не будет эффекта, поэтому важно объяснить ребенку, за что и почему он наказан. Ребёнок не должен бояться наказания. 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p>
    <w:p w:rsidR="00B90675" w:rsidRPr="00B90675" w:rsidRDefault="00B90675" w:rsidP="00B90675">
      <w:pPr>
        <w:pStyle w:val="a3"/>
        <w:jc w:val="both"/>
        <w:rPr>
          <w:vanish/>
          <w:color w:val="676A6C"/>
          <w:sz w:val="28"/>
          <w:szCs w:val="28"/>
        </w:rPr>
      </w:pPr>
      <w:r w:rsidRPr="00B90675">
        <w:rPr>
          <w:vanish/>
          <w:color w:val="676A6C"/>
          <w:sz w:val="28"/>
          <w:szCs w:val="28"/>
        </w:rPr>
        <w:t>"Капризы, упрямство» Прежде чем приступить к рассмотрению темы "Капризы, упрямство и способы их преодоления", необходимо определить область этой темы, т.е. поставить её в определённые рамки. Капризы и упрямство рассматриваются как составляющие отклоняющегося поведения, наряду с: непослушанием, выражающемся в непослушании и озорстве. Детским негативизмом, т.е. непринятием чего-либо без определённых причин - своеволием, недисциплинированностью. Все выше перечисленные формы отклоняющегося поведения различаются лишь по степени социальной опасности, а также зависят от возрастных и индивидуальных особенностей личности ребёнка. Понятия "капризы и упрямство" очень родственные и чёткой границы провести между ними нельзя. И способы преодоления капризов и упрямства одинаковы, но об этом позже. УПРЯМСТВО - 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 Проявления упрямства: В желании продолжить начатое действие даже в тех случаях, когда ясно, что оно бессмысленно, не приносит пользы. 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 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 КАПРИЗЫ - 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самозащиты. Проявления капризов: В желании продолжить начатое действие даже в тех случаях, когда ясно, что оно бессмысленно, не приносит пользы. В недовольстве, раздражительности, плаче. В двигательном перевозбуждении. Развитию капризов способствует неокрепшая нервная система. Что необходимо знать родителям о детском упрямстве и капризности: Период упрямства и капризности начинается примерно с 18 месяцев. Как правило, эта фаза заканчивается к 3,5- 4 годам. Случайные приступы упрямства в более старшем возрасте - тоже вещь вполне нормальная. Пик упрямства приходится на 2,5- 3 года жизни. Мальчики упрямятся сильнее, чем девочки. Девочки капризничают чаще, чем мальчики. В кризисный период приступы упрямства и капризности случаются у детей по 5 раз в день. У некоторых детей - до 19 раз! 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 Что могут сделать родители для преодоления упрямства и капризности у детей: Не предавайте большого значения упрямству и капризности. Примите к сведению приступ, но не очень волнуйтесь за ребёнка. Во время приступа оставайтесь рядом, дайте ему почувствовать, что вы его понимаете. Не пытайтесь в это время что-либо внушать своему ребёнку - это бесполезно. Ругань не имеет смысла, шлепки ещё сильнее его возбуждают. Будьте в поведении с ребёнком настойчивы, если сказали "нет", оставайтесь и дальше при этом мнении. Не сдавайтесь даже тогда, когда приступ ребёнка протекает в общественном месте. Чаще всего помогает только одно - взять его за руку и увести. Истеричность и капризность требует зрителей, не прибегайте к помощи посторонних: "Посмотрите, какая плохая девочка, ай-яй-яй!". Ребёнку только этого и нужно.Постарайтесь схитрить: "Ох, какая у меня есть интересная игрушка (книжка, штучка)!". Подобные отвлекающие манёвры заинтересуют капризулю и он успокоится. Исключите из арсенала грубый тон, резкость, стремление " сломить силой авторитета". Спокойный тон общения, без раздражительности. Уступки имеют место быть, если они педагогически целесообразны, оправданы логикой воспитательного процесса. Следующие моменты очень важны в предупреждении и в борьбе с упрямством и капризами. Речь пойдёт о гуманизации отношений между родителями и детьми, а именно о том, в каких случаях ребёнка нельзя наказывать и ругать, когда можно и нужно хвалить: 1. НЕЛЬЗЯ ХВАЛИТЬ ЗА ТО, ЧТО: Достигнуто не своим трудом. Не подлежит похвале (красота, сила, ловкость, ум). Из жалости или желания понравиться. 2. Надо хвалить: За поступок, за свершившееся действие. Начинать сотрудничать с ребёнком всегда с похвалы, одобрения. Очень важно похвалить ребёнка с утра, как можно раньше и на ночь тоже. Уметь хвалить не хваля (пример: попросить о помощи, совет, как у взрослого). О наказаниях необходимо остановиться более подробно. 1. Нельзя наказывать и ругать когда: Ребёнок болен, испытывает недомогание или оправился после болезни т.к. в это время психика ребёнка уязвима и реакция непредсказуема. Когда ребёнок ест, сразу после сна и перед сном. Во всех случаях, когда что-то не получается (пример: когда вы торопитесь, а ребёнок не может завязать шнурки) После физической или душевной травмы (пример: ребёнок упал, вы ругаете за это, считая, что он виноват) Когда ребёнок не справился со страхом, невнимательностью, подвижностью и т.д., но очень старался. Когда внутренние мотивы его поступка вам не понятны. Когда вы сами не в себе. 7 правил наказания: Наказание не должно вредить здоровью. Если есть сомнения, то лучше не наказывать (пример: вы не уверены, что проступок совершил именно ваш ребёнок, или вы сомневаетесь в том что совершённое действие вообще достойно наказания, т.е. наказывать "на всякий случай" нельзя. За 1 проступок - одно наказание (нельзя припоминать старые грехи). Лучше не наказывать, чем наказывать с опозданием. Надо наказывать и вскоре прощать. Если ребёнок считает, что вы несправедливы, то не будет эффекта, поэтому важно объяснить ребенку, за что и почему он наказан. Ребёнок не должен бояться наказания. 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p>
    <w:p w:rsidR="00B90675" w:rsidRPr="00B90675" w:rsidRDefault="00B90675" w:rsidP="00B90675">
      <w:pPr>
        <w:pStyle w:val="a3"/>
        <w:jc w:val="both"/>
        <w:rPr>
          <w:vanish/>
          <w:color w:val="676A6C"/>
          <w:sz w:val="28"/>
          <w:szCs w:val="28"/>
        </w:rPr>
      </w:pPr>
      <w:r w:rsidRPr="00B90675">
        <w:rPr>
          <w:vanish/>
          <w:color w:val="676A6C"/>
          <w:sz w:val="28"/>
          <w:szCs w:val="28"/>
        </w:rPr>
        <w:t>"Капризы, упрямство» Прежде чем приступить к рассмотрению темы "Капризы, упрямство и способы их преодоления", необходимо определить область этой темы, т.е. поставить её в определённые рамки. Капризы и упрямство рассматриваются как составляющие отклоняющегося поведения, наряду с: непослушанием, выражающемся в непослушании и озорстве. Детским негативизмом, т.е. непринятием чего-либо без определённых причин - своеволием, недисциплинированностью. Все выше перечисленные формы отклоняющегося поведения различаются лишь по степени социальной опасности, а также зависят от возрастных и индивидуальных особенностей личности ребёнка. Понятия "капризы и упрямство" очень родственные и чёткой границы провести между ними нельзя. И способы преодоления капризов и упрямства одинаковы, но об этом позже. УПРЯМСТВО - 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 Проявления упрямства: В желании продолжить начатое действие даже в тех случаях, когда ясно, что оно бессмысленно, не приносит пользы. 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 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 КАПРИЗЫ - 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самозащиты. Проявления капризов: В желании продолжить начатое действие даже в тех случаях, когда ясно, что оно бессмысленно, не приносит пользы. В недовольстве, раздражительности, плаче. В двигательном перевозбуждении. Развитию капризов способствует неокрепшая нервная система. Что необходимо знать родителям о детском упрямстве и капризности: Период упрямства и капризности начинается примерно с 18 месяцев. Как правило, эта фаза заканчивается к 3,5- 4 годам. Случайные приступы упрямства в более старшем возрасте - тоже вещь вполне нормальная. Пик упрямства приходится на 2,5- 3 года жизни. Мальчики упрямятся сильнее, чем девочки. Девочки капризничают чаще, чем мальчики. В кризисный период приступы упрямства и капризности случаются у детей по 5 раз в день. У некоторых детей - до 19 раз! 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 Что могут сделать родители для преодоления упрямства и капризности у детей: Не предавайте большого значения упрямству и капризности. Примите к сведению приступ, но не очень волнуйтесь за ребёнка. Во время приступа оставайтесь рядом, дайте ему почувствовать, что вы его понимаете. Не пытайтесь в это время что-либо внушать своему ребёнку - это бесполезно. Ругань не имеет смысла, шлепки ещё сильнее его возбуждают. Будьте в поведении с ребёнком настойчивы, если сказали "нет", оставайтесь и дальше при этом мнении. Не сдавайтесь даже тогда, когда приступ ребёнка протекает в общественном месте. Чаще всего помогает только одно - взять его за руку и увести. Истеричность и капризность требует зрителей, не прибегайте к помощи посторонних: "Посмотрите, какая плохая девочка, ай-яй-яй!". Ребёнку только этого и нужно.Постарайтесь схитрить: "Ох, какая у меня есть интересная игрушка (книжка, штучка)!". Подобные отвлекающие манёвры заинтересуют капризулю и он успокоится. Исключите из арсенала грубый тон, резкость, стремление " сломить силой авторитета". Спокойный тон общения, без раздражительности. Уступки имеют место быть, если они педагогически целесообразны, оправданы логикой воспитательного процесса. Следующие моменты очень важны в предупреждении и в борьбе с упрямством и капризами. Речь пойдёт о гуманизации отношений между родителями и детьми, а именно о том, в каких случаях ребёнка нельзя наказывать и ругать, когда можно и нужно хвалить: 1. НЕЛЬЗЯ ХВАЛИТЬ ЗА ТО, ЧТО: Достигнуто не своим трудом. Не подлежит похвале (красота, сила, ловкость, ум). Из жалости или желания понравиться. 2. Надо хвалить: За поступок, за свершившееся действие. Начинать сотрудничать с ребёнком всегда с похвалы, одобрения. Очень важно похвалить ребёнка с утра, как можно раньше и на ночь тоже. Уметь хвалить не хваля (пример: попросить о помощи, совет, как у взрослого). О наказаниях необходимо остановиться более подробно. 1. Нельзя наказывать и ругать когда: Ребёнок болен, испытывает недомогание или оправился после болезни т.к. в это время психика ребёнка уязвима и реакция непредсказуема. Когда ребёнок ест, сразу после сна и перед сном. Во всех случаях, когда что-то не получается (пример: когда вы торопитесь, а ребёнок не может завязать шнурки) После физической или душевной травмы (пример: ребёнок упал, вы ругаете за это, считая, что он виноват) Когда ребёнок не справился со страхом, невнимательностью, подвижностью и т.д., но очень старался. Когда внутренние мотивы его поступка вам не понятны. Когда вы сами не в себе. 7 правил наказания: Наказание не должно вредить здоровью. Если есть сомнения, то лучше не наказывать (пример: вы не уверены, что проступок совершил именно ваш ребёнок, или вы сомневаетесь в том что совершённое действие вообще достойно наказания, т.е. наказывать "на всякий случай" нельзя. За 1 проступок - одно наказание (нельзя припоминать старые грехи). Лучше не наказывать, чем наказывать с опозданием. Надо наказывать и вскоре прощать. Если ребёнок считает, что вы несправедливы, то не будет эффекта, поэтому важно объяснить ребенку, за что и почему он наказан. Ребёнок не должен бояться наказания. 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p>
    <w:p w:rsidR="00F4386F" w:rsidRPr="00B90675" w:rsidRDefault="00F4386F" w:rsidP="00B90675">
      <w:pPr>
        <w:jc w:val="both"/>
        <w:rPr>
          <w:rFonts w:ascii="Times New Roman" w:hAnsi="Times New Roman" w:cs="Times New Roman"/>
          <w:sz w:val="28"/>
          <w:szCs w:val="28"/>
        </w:rPr>
      </w:pPr>
    </w:p>
    <w:sectPr w:rsidR="00F4386F" w:rsidRPr="00B906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312"/>
    <w:rsid w:val="002E0312"/>
    <w:rsid w:val="0068605A"/>
    <w:rsid w:val="007C2A6C"/>
    <w:rsid w:val="00B90675"/>
    <w:rsid w:val="00F43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28AD6-9BCD-4AD9-8B24-0A9C2AEB3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0675"/>
    <w:pPr>
      <w:spacing w:after="15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9067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06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21451">
      <w:bodyDiv w:val="1"/>
      <w:marLeft w:val="0"/>
      <w:marRight w:val="0"/>
      <w:marTop w:val="0"/>
      <w:marBottom w:val="0"/>
      <w:divBdr>
        <w:top w:val="none" w:sz="0" w:space="0" w:color="auto"/>
        <w:left w:val="none" w:sz="0" w:space="0" w:color="auto"/>
        <w:bottom w:val="none" w:sz="0" w:space="0" w:color="auto"/>
        <w:right w:val="none" w:sz="0" w:space="0" w:color="auto"/>
      </w:divBdr>
      <w:divsChild>
        <w:div w:id="587269345">
          <w:marLeft w:val="0"/>
          <w:marRight w:val="0"/>
          <w:marTop w:val="0"/>
          <w:marBottom w:val="0"/>
          <w:divBdr>
            <w:top w:val="none" w:sz="0" w:space="0" w:color="auto"/>
            <w:left w:val="none" w:sz="0" w:space="0" w:color="auto"/>
            <w:bottom w:val="none" w:sz="0" w:space="0" w:color="auto"/>
            <w:right w:val="none" w:sz="0" w:space="0" w:color="auto"/>
          </w:divBdr>
          <w:divsChild>
            <w:div w:id="1784181369">
              <w:marLeft w:val="0"/>
              <w:marRight w:val="0"/>
              <w:marTop w:val="0"/>
              <w:marBottom w:val="0"/>
              <w:divBdr>
                <w:top w:val="none" w:sz="0" w:space="0" w:color="auto"/>
                <w:left w:val="none" w:sz="0" w:space="0" w:color="auto"/>
                <w:bottom w:val="none" w:sz="0" w:space="0" w:color="auto"/>
                <w:right w:val="none" w:sz="0" w:space="0" w:color="auto"/>
              </w:divBdr>
              <w:divsChild>
                <w:div w:id="1842548963">
                  <w:marLeft w:val="0"/>
                  <w:marRight w:val="0"/>
                  <w:marTop w:val="0"/>
                  <w:marBottom w:val="0"/>
                  <w:divBdr>
                    <w:top w:val="none" w:sz="0" w:space="0" w:color="auto"/>
                    <w:left w:val="none" w:sz="0" w:space="0" w:color="auto"/>
                    <w:bottom w:val="none" w:sz="0" w:space="0" w:color="auto"/>
                    <w:right w:val="none" w:sz="0" w:space="0" w:color="auto"/>
                  </w:divBdr>
                  <w:divsChild>
                    <w:div w:id="581645108">
                      <w:marLeft w:val="0"/>
                      <w:marRight w:val="0"/>
                      <w:marTop w:val="0"/>
                      <w:marBottom w:val="0"/>
                      <w:divBdr>
                        <w:top w:val="none" w:sz="0" w:space="0" w:color="auto"/>
                        <w:left w:val="none" w:sz="0" w:space="0" w:color="auto"/>
                        <w:bottom w:val="none" w:sz="0" w:space="0" w:color="auto"/>
                        <w:right w:val="none" w:sz="0" w:space="0" w:color="auto"/>
                      </w:divBdr>
                      <w:divsChild>
                        <w:div w:id="1223441840">
                          <w:marLeft w:val="-225"/>
                          <w:marRight w:val="-225"/>
                          <w:marTop w:val="0"/>
                          <w:marBottom w:val="0"/>
                          <w:divBdr>
                            <w:top w:val="none" w:sz="0" w:space="0" w:color="auto"/>
                            <w:left w:val="none" w:sz="0" w:space="0" w:color="auto"/>
                            <w:bottom w:val="none" w:sz="0" w:space="0" w:color="auto"/>
                            <w:right w:val="none" w:sz="0" w:space="0" w:color="auto"/>
                          </w:divBdr>
                          <w:divsChild>
                            <w:div w:id="616911052">
                              <w:marLeft w:val="0"/>
                              <w:marRight w:val="0"/>
                              <w:marTop w:val="0"/>
                              <w:marBottom w:val="0"/>
                              <w:divBdr>
                                <w:top w:val="none" w:sz="0" w:space="0" w:color="auto"/>
                                <w:left w:val="none" w:sz="0" w:space="0" w:color="auto"/>
                                <w:bottom w:val="none" w:sz="0" w:space="0" w:color="auto"/>
                                <w:right w:val="none" w:sz="0" w:space="0" w:color="auto"/>
                              </w:divBdr>
                              <w:divsChild>
                                <w:div w:id="821000278">
                                  <w:marLeft w:val="0"/>
                                  <w:marRight w:val="0"/>
                                  <w:marTop w:val="0"/>
                                  <w:marBottom w:val="0"/>
                                  <w:divBdr>
                                    <w:top w:val="none" w:sz="0" w:space="0" w:color="auto"/>
                                    <w:left w:val="none" w:sz="0" w:space="0" w:color="auto"/>
                                    <w:bottom w:val="none" w:sz="0" w:space="0" w:color="auto"/>
                                    <w:right w:val="none" w:sz="0" w:space="0" w:color="auto"/>
                                  </w:divBdr>
                                  <w:divsChild>
                                    <w:div w:id="86462040">
                                      <w:marLeft w:val="0"/>
                                      <w:marRight w:val="0"/>
                                      <w:marTop w:val="0"/>
                                      <w:marBottom w:val="0"/>
                                      <w:divBdr>
                                        <w:top w:val="none" w:sz="0" w:space="0" w:color="auto"/>
                                        <w:left w:val="none" w:sz="0" w:space="0" w:color="auto"/>
                                        <w:bottom w:val="none" w:sz="0" w:space="0" w:color="auto"/>
                                        <w:right w:val="none" w:sz="0" w:space="0" w:color="auto"/>
                                      </w:divBdr>
                                      <w:divsChild>
                                        <w:div w:id="2117095917">
                                          <w:marLeft w:val="0"/>
                                          <w:marRight w:val="0"/>
                                          <w:marTop w:val="0"/>
                                          <w:marBottom w:val="0"/>
                                          <w:divBdr>
                                            <w:top w:val="none" w:sz="0" w:space="0" w:color="auto"/>
                                            <w:left w:val="none" w:sz="0" w:space="0" w:color="auto"/>
                                            <w:bottom w:val="none" w:sz="0" w:space="0" w:color="auto"/>
                                            <w:right w:val="none" w:sz="0" w:space="0" w:color="auto"/>
                                          </w:divBdr>
                                          <w:divsChild>
                                            <w:div w:id="174876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9860290">
      <w:bodyDiv w:val="1"/>
      <w:marLeft w:val="0"/>
      <w:marRight w:val="0"/>
      <w:marTop w:val="0"/>
      <w:marBottom w:val="0"/>
      <w:divBdr>
        <w:top w:val="none" w:sz="0" w:space="0" w:color="auto"/>
        <w:left w:val="none" w:sz="0" w:space="0" w:color="auto"/>
        <w:bottom w:val="none" w:sz="0" w:space="0" w:color="auto"/>
        <w:right w:val="none" w:sz="0" w:space="0" w:color="auto"/>
      </w:divBdr>
      <w:divsChild>
        <w:div w:id="590046907">
          <w:marLeft w:val="0"/>
          <w:marRight w:val="0"/>
          <w:marTop w:val="0"/>
          <w:marBottom w:val="0"/>
          <w:divBdr>
            <w:top w:val="none" w:sz="0" w:space="0" w:color="auto"/>
            <w:left w:val="none" w:sz="0" w:space="0" w:color="auto"/>
            <w:bottom w:val="none" w:sz="0" w:space="0" w:color="auto"/>
            <w:right w:val="none" w:sz="0" w:space="0" w:color="auto"/>
          </w:divBdr>
          <w:divsChild>
            <w:div w:id="1545293030">
              <w:marLeft w:val="0"/>
              <w:marRight w:val="0"/>
              <w:marTop w:val="0"/>
              <w:marBottom w:val="0"/>
              <w:divBdr>
                <w:top w:val="none" w:sz="0" w:space="0" w:color="auto"/>
                <w:left w:val="none" w:sz="0" w:space="0" w:color="auto"/>
                <w:bottom w:val="none" w:sz="0" w:space="0" w:color="auto"/>
                <w:right w:val="none" w:sz="0" w:space="0" w:color="auto"/>
              </w:divBdr>
              <w:divsChild>
                <w:div w:id="1820072544">
                  <w:marLeft w:val="0"/>
                  <w:marRight w:val="0"/>
                  <w:marTop w:val="0"/>
                  <w:marBottom w:val="0"/>
                  <w:divBdr>
                    <w:top w:val="none" w:sz="0" w:space="0" w:color="auto"/>
                    <w:left w:val="none" w:sz="0" w:space="0" w:color="auto"/>
                    <w:bottom w:val="none" w:sz="0" w:space="0" w:color="auto"/>
                    <w:right w:val="none" w:sz="0" w:space="0" w:color="auto"/>
                  </w:divBdr>
                  <w:divsChild>
                    <w:div w:id="843129621">
                      <w:marLeft w:val="0"/>
                      <w:marRight w:val="0"/>
                      <w:marTop w:val="0"/>
                      <w:marBottom w:val="0"/>
                      <w:divBdr>
                        <w:top w:val="none" w:sz="0" w:space="0" w:color="auto"/>
                        <w:left w:val="none" w:sz="0" w:space="0" w:color="auto"/>
                        <w:bottom w:val="none" w:sz="0" w:space="0" w:color="auto"/>
                        <w:right w:val="none" w:sz="0" w:space="0" w:color="auto"/>
                      </w:divBdr>
                      <w:divsChild>
                        <w:div w:id="712119952">
                          <w:marLeft w:val="-225"/>
                          <w:marRight w:val="-225"/>
                          <w:marTop w:val="0"/>
                          <w:marBottom w:val="0"/>
                          <w:divBdr>
                            <w:top w:val="none" w:sz="0" w:space="0" w:color="auto"/>
                            <w:left w:val="none" w:sz="0" w:space="0" w:color="auto"/>
                            <w:bottom w:val="none" w:sz="0" w:space="0" w:color="auto"/>
                            <w:right w:val="none" w:sz="0" w:space="0" w:color="auto"/>
                          </w:divBdr>
                          <w:divsChild>
                            <w:div w:id="468329509">
                              <w:marLeft w:val="0"/>
                              <w:marRight w:val="0"/>
                              <w:marTop w:val="0"/>
                              <w:marBottom w:val="0"/>
                              <w:divBdr>
                                <w:top w:val="none" w:sz="0" w:space="0" w:color="auto"/>
                                <w:left w:val="none" w:sz="0" w:space="0" w:color="auto"/>
                                <w:bottom w:val="none" w:sz="0" w:space="0" w:color="auto"/>
                                <w:right w:val="none" w:sz="0" w:space="0" w:color="auto"/>
                              </w:divBdr>
                              <w:divsChild>
                                <w:div w:id="2006392301">
                                  <w:marLeft w:val="0"/>
                                  <w:marRight w:val="0"/>
                                  <w:marTop w:val="0"/>
                                  <w:marBottom w:val="0"/>
                                  <w:divBdr>
                                    <w:top w:val="none" w:sz="0" w:space="0" w:color="auto"/>
                                    <w:left w:val="none" w:sz="0" w:space="0" w:color="auto"/>
                                    <w:bottom w:val="none" w:sz="0" w:space="0" w:color="auto"/>
                                    <w:right w:val="none" w:sz="0" w:space="0" w:color="auto"/>
                                  </w:divBdr>
                                  <w:divsChild>
                                    <w:div w:id="2006661400">
                                      <w:marLeft w:val="0"/>
                                      <w:marRight w:val="0"/>
                                      <w:marTop w:val="0"/>
                                      <w:marBottom w:val="0"/>
                                      <w:divBdr>
                                        <w:top w:val="none" w:sz="0" w:space="0" w:color="auto"/>
                                        <w:left w:val="none" w:sz="0" w:space="0" w:color="auto"/>
                                        <w:bottom w:val="none" w:sz="0" w:space="0" w:color="auto"/>
                                        <w:right w:val="none" w:sz="0" w:space="0" w:color="auto"/>
                                      </w:divBdr>
                                      <w:divsChild>
                                        <w:div w:id="903301415">
                                          <w:marLeft w:val="0"/>
                                          <w:marRight w:val="0"/>
                                          <w:marTop w:val="0"/>
                                          <w:marBottom w:val="0"/>
                                          <w:divBdr>
                                            <w:top w:val="none" w:sz="0" w:space="0" w:color="auto"/>
                                            <w:left w:val="none" w:sz="0" w:space="0" w:color="auto"/>
                                            <w:bottom w:val="none" w:sz="0" w:space="0" w:color="auto"/>
                                            <w:right w:val="none" w:sz="0" w:space="0" w:color="auto"/>
                                          </w:divBdr>
                                          <w:divsChild>
                                            <w:div w:id="8866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8812075">
      <w:bodyDiv w:val="1"/>
      <w:marLeft w:val="0"/>
      <w:marRight w:val="0"/>
      <w:marTop w:val="0"/>
      <w:marBottom w:val="0"/>
      <w:divBdr>
        <w:top w:val="none" w:sz="0" w:space="0" w:color="auto"/>
        <w:left w:val="none" w:sz="0" w:space="0" w:color="auto"/>
        <w:bottom w:val="none" w:sz="0" w:space="0" w:color="auto"/>
        <w:right w:val="none" w:sz="0" w:space="0" w:color="auto"/>
      </w:divBdr>
      <w:divsChild>
        <w:div w:id="2091385908">
          <w:marLeft w:val="0"/>
          <w:marRight w:val="0"/>
          <w:marTop w:val="0"/>
          <w:marBottom w:val="0"/>
          <w:divBdr>
            <w:top w:val="none" w:sz="0" w:space="0" w:color="auto"/>
            <w:left w:val="none" w:sz="0" w:space="0" w:color="auto"/>
            <w:bottom w:val="none" w:sz="0" w:space="0" w:color="auto"/>
            <w:right w:val="none" w:sz="0" w:space="0" w:color="auto"/>
          </w:divBdr>
          <w:divsChild>
            <w:div w:id="1190100050">
              <w:marLeft w:val="0"/>
              <w:marRight w:val="0"/>
              <w:marTop w:val="0"/>
              <w:marBottom w:val="0"/>
              <w:divBdr>
                <w:top w:val="none" w:sz="0" w:space="0" w:color="auto"/>
                <w:left w:val="none" w:sz="0" w:space="0" w:color="auto"/>
                <w:bottom w:val="none" w:sz="0" w:space="0" w:color="auto"/>
                <w:right w:val="none" w:sz="0" w:space="0" w:color="auto"/>
              </w:divBdr>
              <w:divsChild>
                <w:div w:id="686635104">
                  <w:marLeft w:val="0"/>
                  <w:marRight w:val="0"/>
                  <w:marTop w:val="0"/>
                  <w:marBottom w:val="0"/>
                  <w:divBdr>
                    <w:top w:val="none" w:sz="0" w:space="0" w:color="auto"/>
                    <w:left w:val="none" w:sz="0" w:space="0" w:color="auto"/>
                    <w:bottom w:val="none" w:sz="0" w:space="0" w:color="auto"/>
                    <w:right w:val="none" w:sz="0" w:space="0" w:color="auto"/>
                  </w:divBdr>
                  <w:divsChild>
                    <w:div w:id="334957810">
                      <w:marLeft w:val="0"/>
                      <w:marRight w:val="0"/>
                      <w:marTop w:val="0"/>
                      <w:marBottom w:val="0"/>
                      <w:divBdr>
                        <w:top w:val="none" w:sz="0" w:space="0" w:color="auto"/>
                        <w:left w:val="none" w:sz="0" w:space="0" w:color="auto"/>
                        <w:bottom w:val="none" w:sz="0" w:space="0" w:color="auto"/>
                        <w:right w:val="none" w:sz="0" w:space="0" w:color="auto"/>
                      </w:divBdr>
                      <w:divsChild>
                        <w:div w:id="501966762">
                          <w:marLeft w:val="-225"/>
                          <w:marRight w:val="-225"/>
                          <w:marTop w:val="0"/>
                          <w:marBottom w:val="0"/>
                          <w:divBdr>
                            <w:top w:val="none" w:sz="0" w:space="0" w:color="auto"/>
                            <w:left w:val="none" w:sz="0" w:space="0" w:color="auto"/>
                            <w:bottom w:val="none" w:sz="0" w:space="0" w:color="auto"/>
                            <w:right w:val="none" w:sz="0" w:space="0" w:color="auto"/>
                          </w:divBdr>
                          <w:divsChild>
                            <w:div w:id="1650817533">
                              <w:marLeft w:val="0"/>
                              <w:marRight w:val="0"/>
                              <w:marTop w:val="0"/>
                              <w:marBottom w:val="0"/>
                              <w:divBdr>
                                <w:top w:val="none" w:sz="0" w:space="0" w:color="auto"/>
                                <w:left w:val="none" w:sz="0" w:space="0" w:color="auto"/>
                                <w:bottom w:val="none" w:sz="0" w:space="0" w:color="auto"/>
                                <w:right w:val="none" w:sz="0" w:space="0" w:color="auto"/>
                              </w:divBdr>
                              <w:divsChild>
                                <w:div w:id="1729452084">
                                  <w:marLeft w:val="0"/>
                                  <w:marRight w:val="0"/>
                                  <w:marTop w:val="0"/>
                                  <w:marBottom w:val="0"/>
                                  <w:divBdr>
                                    <w:top w:val="none" w:sz="0" w:space="0" w:color="auto"/>
                                    <w:left w:val="none" w:sz="0" w:space="0" w:color="auto"/>
                                    <w:bottom w:val="none" w:sz="0" w:space="0" w:color="auto"/>
                                    <w:right w:val="none" w:sz="0" w:space="0" w:color="auto"/>
                                  </w:divBdr>
                                  <w:divsChild>
                                    <w:div w:id="1251037863">
                                      <w:marLeft w:val="0"/>
                                      <w:marRight w:val="0"/>
                                      <w:marTop w:val="0"/>
                                      <w:marBottom w:val="0"/>
                                      <w:divBdr>
                                        <w:top w:val="none" w:sz="0" w:space="0" w:color="auto"/>
                                        <w:left w:val="none" w:sz="0" w:space="0" w:color="auto"/>
                                        <w:bottom w:val="none" w:sz="0" w:space="0" w:color="auto"/>
                                        <w:right w:val="none" w:sz="0" w:space="0" w:color="auto"/>
                                      </w:divBdr>
                                      <w:divsChild>
                                        <w:div w:id="1241255315">
                                          <w:marLeft w:val="0"/>
                                          <w:marRight w:val="0"/>
                                          <w:marTop w:val="0"/>
                                          <w:marBottom w:val="0"/>
                                          <w:divBdr>
                                            <w:top w:val="none" w:sz="0" w:space="0" w:color="auto"/>
                                            <w:left w:val="none" w:sz="0" w:space="0" w:color="auto"/>
                                            <w:bottom w:val="none" w:sz="0" w:space="0" w:color="auto"/>
                                            <w:right w:val="none" w:sz="0" w:space="0" w:color="auto"/>
                                          </w:divBdr>
                                          <w:divsChild>
                                            <w:div w:id="151842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3648201">
      <w:bodyDiv w:val="1"/>
      <w:marLeft w:val="0"/>
      <w:marRight w:val="0"/>
      <w:marTop w:val="0"/>
      <w:marBottom w:val="0"/>
      <w:divBdr>
        <w:top w:val="none" w:sz="0" w:space="0" w:color="auto"/>
        <w:left w:val="none" w:sz="0" w:space="0" w:color="auto"/>
        <w:bottom w:val="none" w:sz="0" w:space="0" w:color="auto"/>
        <w:right w:val="none" w:sz="0" w:space="0" w:color="auto"/>
      </w:divBdr>
      <w:divsChild>
        <w:div w:id="737359815">
          <w:marLeft w:val="0"/>
          <w:marRight w:val="0"/>
          <w:marTop w:val="0"/>
          <w:marBottom w:val="0"/>
          <w:divBdr>
            <w:top w:val="none" w:sz="0" w:space="0" w:color="auto"/>
            <w:left w:val="none" w:sz="0" w:space="0" w:color="auto"/>
            <w:bottom w:val="none" w:sz="0" w:space="0" w:color="auto"/>
            <w:right w:val="none" w:sz="0" w:space="0" w:color="auto"/>
          </w:divBdr>
          <w:divsChild>
            <w:div w:id="1090539043">
              <w:marLeft w:val="0"/>
              <w:marRight w:val="0"/>
              <w:marTop w:val="0"/>
              <w:marBottom w:val="0"/>
              <w:divBdr>
                <w:top w:val="none" w:sz="0" w:space="0" w:color="auto"/>
                <w:left w:val="none" w:sz="0" w:space="0" w:color="auto"/>
                <w:bottom w:val="none" w:sz="0" w:space="0" w:color="auto"/>
                <w:right w:val="none" w:sz="0" w:space="0" w:color="auto"/>
              </w:divBdr>
              <w:divsChild>
                <w:div w:id="636761300">
                  <w:marLeft w:val="0"/>
                  <w:marRight w:val="0"/>
                  <w:marTop w:val="0"/>
                  <w:marBottom w:val="0"/>
                  <w:divBdr>
                    <w:top w:val="none" w:sz="0" w:space="0" w:color="auto"/>
                    <w:left w:val="none" w:sz="0" w:space="0" w:color="auto"/>
                    <w:bottom w:val="none" w:sz="0" w:space="0" w:color="auto"/>
                    <w:right w:val="none" w:sz="0" w:space="0" w:color="auto"/>
                  </w:divBdr>
                  <w:divsChild>
                    <w:div w:id="911937618">
                      <w:marLeft w:val="0"/>
                      <w:marRight w:val="0"/>
                      <w:marTop w:val="0"/>
                      <w:marBottom w:val="0"/>
                      <w:divBdr>
                        <w:top w:val="none" w:sz="0" w:space="0" w:color="auto"/>
                        <w:left w:val="none" w:sz="0" w:space="0" w:color="auto"/>
                        <w:bottom w:val="none" w:sz="0" w:space="0" w:color="auto"/>
                        <w:right w:val="none" w:sz="0" w:space="0" w:color="auto"/>
                      </w:divBdr>
                      <w:divsChild>
                        <w:div w:id="2117631827">
                          <w:marLeft w:val="-225"/>
                          <w:marRight w:val="-225"/>
                          <w:marTop w:val="0"/>
                          <w:marBottom w:val="0"/>
                          <w:divBdr>
                            <w:top w:val="none" w:sz="0" w:space="0" w:color="auto"/>
                            <w:left w:val="none" w:sz="0" w:space="0" w:color="auto"/>
                            <w:bottom w:val="none" w:sz="0" w:space="0" w:color="auto"/>
                            <w:right w:val="none" w:sz="0" w:space="0" w:color="auto"/>
                          </w:divBdr>
                          <w:divsChild>
                            <w:div w:id="483855864">
                              <w:marLeft w:val="0"/>
                              <w:marRight w:val="0"/>
                              <w:marTop w:val="0"/>
                              <w:marBottom w:val="0"/>
                              <w:divBdr>
                                <w:top w:val="none" w:sz="0" w:space="0" w:color="auto"/>
                                <w:left w:val="none" w:sz="0" w:space="0" w:color="auto"/>
                                <w:bottom w:val="none" w:sz="0" w:space="0" w:color="auto"/>
                                <w:right w:val="none" w:sz="0" w:space="0" w:color="auto"/>
                              </w:divBdr>
                              <w:divsChild>
                                <w:div w:id="1023214830">
                                  <w:marLeft w:val="0"/>
                                  <w:marRight w:val="0"/>
                                  <w:marTop w:val="0"/>
                                  <w:marBottom w:val="0"/>
                                  <w:divBdr>
                                    <w:top w:val="none" w:sz="0" w:space="0" w:color="auto"/>
                                    <w:left w:val="none" w:sz="0" w:space="0" w:color="auto"/>
                                    <w:bottom w:val="none" w:sz="0" w:space="0" w:color="auto"/>
                                    <w:right w:val="none" w:sz="0" w:space="0" w:color="auto"/>
                                  </w:divBdr>
                                  <w:divsChild>
                                    <w:div w:id="2001737945">
                                      <w:marLeft w:val="0"/>
                                      <w:marRight w:val="0"/>
                                      <w:marTop w:val="0"/>
                                      <w:marBottom w:val="0"/>
                                      <w:divBdr>
                                        <w:top w:val="none" w:sz="0" w:space="0" w:color="auto"/>
                                        <w:left w:val="none" w:sz="0" w:space="0" w:color="auto"/>
                                        <w:bottom w:val="none" w:sz="0" w:space="0" w:color="auto"/>
                                        <w:right w:val="none" w:sz="0" w:space="0" w:color="auto"/>
                                      </w:divBdr>
                                      <w:divsChild>
                                        <w:div w:id="2106225795">
                                          <w:marLeft w:val="0"/>
                                          <w:marRight w:val="0"/>
                                          <w:marTop w:val="0"/>
                                          <w:marBottom w:val="0"/>
                                          <w:divBdr>
                                            <w:top w:val="none" w:sz="0" w:space="0" w:color="auto"/>
                                            <w:left w:val="none" w:sz="0" w:space="0" w:color="auto"/>
                                            <w:bottom w:val="none" w:sz="0" w:space="0" w:color="auto"/>
                                            <w:right w:val="none" w:sz="0" w:space="0" w:color="auto"/>
                                          </w:divBdr>
                                          <w:divsChild>
                                            <w:div w:id="192322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4778</Words>
  <Characters>27239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Гонтаренко</dc:creator>
  <cp:keywords/>
  <dc:description/>
  <cp:lastModifiedBy>Людмила Гонтаренко</cp:lastModifiedBy>
  <cp:revision>5</cp:revision>
  <cp:lastPrinted>2016-11-30T08:48:00Z</cp:lastPrinted>
  <dcterms:created xsi:type="dcterms:W3CDTF">2016-11-30T08:27:00Z</dcterms:created>
  <dcterms:modified xsi:type="dcterms:W3CDTF">2017-03-15T08:00:00Z</dcterms:modified>
</cp:coreProperties>
</file>