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626" w:rsidRPr="00200626" w:rsidRDefault="00200626" w:rsidP="00200626">
      <w:pPr>
        <w:shd w:val="clear" w:color="auto" w:fill="FFFFFF" w:themeFill="background1"/>
        <w:spacing w:before="90" w:after="90" w:line="360" w:lineRule="auto"/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</w:pPr>
      <w:r w:rsidRPr="00200626">
        <w:rPr>
          <w:rFonts w:ascii="Times New Roman" w:eastAsia="Times New Roman" w:hAnsi="Times New Roman" w:cs="Times New Roman"/>
          <w:b/>
          <w:color w:val="444444"/>
          <w:sz w:val="32"/>
          <w:szCs w:val="32"/>
          <w:lang w:eastAsia="ru-RU"/>
        </w:rPr>
        <w:t>Почему ребёнок не реагирует на замечания? Что делать?</w:t>
      </w:r>
    </w:p>
    <w:p w:rsidR="00200626" w:rsidRPr="00200626" w:rsidRDefault="00200626" w:rsidP="00200626">
      <w:pPr>
        <w:shd w:val="clear" w:color="auto" w:fill="FFFFFF" w:themeFill="background1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</w:t>
      </w: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Попробуйте сами ответить на этот вопрос на примере воспитания дошкольников в двух семьях. Принцип воспитания одинаков: любовь, забота и внимание, но в каждой из семей он различается. В одной — всю ответственность по воспитанию и развитию ребёнка родители переложили на плечи детского сада и бабушек с дедушками. Сами же они постоянно недовольны тем, что ребёнок делает, как он себя ведет, ставят ему в пример окружающих его детей, запугивают «</w:t>
      </w:r>
      <w:proofErr w:type="spellStart"/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бабаями</w:t>
      </w:r>
      <w:proofErr w:type="spellEnd"/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» и «злыми дядьками». Во второй же семье родители сами воспитывают ребёнка. Мама с папой стараются не кричать на ребёнка, разговаривать с ним спокойным, ровным голосом. Но они постоянно заняты, поэтому зачастую не могут дослушать ребёнка до конца, не интересуются его делами.</w:t>
      </w:r>
    </w:p>
    <w:p w:rsidR="00200626" w:rsidRPr="00200626" w:rsidRDefault="00200626" w:rsidP="00200626">
      <w:pPr>
        <w:shd w:val="clear" w:color="auto" w:fill="FFFFFF" w:themeFill="background1"/>
        <w:spacing w:before="90" w:after="9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</w:t>
      </w: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Если вы хотите, чтобы ребёнок реагировал на ваши замечания: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умейте слушать. Не перебивайте ребёнка, не говорите, что вы всё поняли, не отворачивайтесь, пока малыш не закончил рассказывать. Другими словами, не дайте ему заподозрить, что вас мало интересует то, о чем он говорит;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задавайте ребенку слишком много вопросов;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принуждайте делать то, к чему он ещё не готов;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требуйте сразу очень многого: пройдет немало времени, прежде чем малыш приучится самостоятельно убирать свои игрушки;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критикуйте ребёнка с глазу на глаз, а тем более не надо делать это в присутствии других детей;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устанавливайте для ребёнка множество правил: он перестанет обращать на них внимание;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ожидайте от ребёнка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дошкольного возраста понимания всех логических</w:t>
      </w:r>
      <w:bookmarkStart w:id="0" w:name="_GoBack"/>
      <w:bookmarkEnd w:id="0"/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связей, ваших чувств (родитель устал, у него разболелась голова и др.), абстрактных рассуждений и объяснений;</w:t>
      </w:r>
    </w:p>
    <w:p w:rsidR="00200626" w:rsidRPr="00200626" w:rsidRDefault="00200626" w:rsidP="00200626">
      <w:pPr>
        <w:numPr>
          <w:ilvl w:val="0"/>
          <w:numId w:val="1"/>
        </w:numPr>
        <w:shd w:val="clear" w:color="auto" w:fill="FFFFFF" w:themeFill="background1"/>
        <w:spacing w:before="100" w:beforeAutospacing="1" w:after="75" w:line="360" w:lineRule="auto"/>
        <w:ind w:left="30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не сравнивайте ребёнка с другими детьми.</w:t>
      </w:r>
    </w:p>
    <w:p w:rsidR="00200626" w:rsidRPr="00200626" w:rsidRDefault="00200626" w:rsidP="00200626">
      <w:pPr>
        <w:shd w:val="clear" w:color="auto" w:fill="FFFFFF" w:themeFill="background1"/>
        <w:spacing w:before="90" w:line="360" w:lineRule="auto"/>
        <w:jc w:val="both"/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  <w:lang w:eastAsia="ru-RU"/>
        </w:rPr>
      </w:pPr>
      <w:r w:rsidRPr="00200626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  <w:lang w:eastAsia="ru-RU"/>
        </w:rPr>
        <w:t>И помните, детство бывает лишь однажды и оно проходит.</w:t>
      </w:r>
    </w:p>
    <w:p w:rsidR="007019E2" w:rsidRDefault="007019E2"/>
    <w:sectPr w:rsidR="00701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228FA"/>
    <w:multiLevelType w:val="multilevel"/>
    <w:tmpl w:val="7F660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E28"/>
    <w:rsid w:val="00106E28"/>
    <w:rsid w:val="00200626"/>
    <w:rsid w:val="0070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16FF5-2B66-4A7A-B471-CF074D0E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20062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0626"/>
  </w:style>
  <w:style w:type="paragraph" w:customStyle="1" w:styleId="c1">
    <w:name w:val="c1"/>
    <w:basedOn w:val="a"/>
    <w:rsid w:val="00200626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8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9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41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8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557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31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474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2337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469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359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5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542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744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91858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831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42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318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828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968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713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161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8815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05988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8591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93312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Гонтаренко</dc:creator>
  <cp:keywords/>
  <dc:description/>
  <cp:lastModifiedBy>Людмила Гонтаренко</cp:lastModifiedBy>
  <cp:revision>3</cp:revision>
  <dcterms:created xsi:type="dcterms:W3CDTF">2017-02-08T13:10:00Z</dcterms:created>
  <dcterms:modified xsi:type="dcterms:W3CDTF">2017-02-08T13:14:00Z</dcterms:modified>
</cp:coreProperties>
</file>