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4D3" w:rsidRDefault="00A83BE6" w:rsidP="00A83BE6">
      <w:pPr>
        <w:jc w:val="center"/>
        <w:rPr>
          <w:b/>
        </w:rPr>
      </w:pPr>
      <w:r>
        <w:rPr>
          <w:b/>
        </w:rPr>
        <w:t xml:space="preserve">КАРТА АНАЛИЗА </w:t>
      </w:r>
      <w:r w:rsidR="006974D3">
        <w:rPr>
          <w:b/>
        </w:rPr>
        <w:t xml:space="preserve">ДЕЯТЕЛЬНОСТИ ПЕДАГОГА ПО </w:t>
      </w:r>
      <w:r w:rsidR="00153462">
        <w:rPr>
          <w:b/>
        </w:rPr>
        <w:t>ОРГАНИЗАЦИИ НЕПРЕРЫВНОЙ</w:t>
      </w:r>
      <w:bookmarkStart w:id="0" w:name="_GoBack"/>
      <w:bookmarkEnd w:id="0"/>
      <w:r>
        <w:rPr>
          <w:b/>
        </w:rPr>
        <w:t xml:space="preserve"> </w:t>
      </w:r>
    </w:p>
    <w:p w:rsidR="00BB21E5" w:rsidRDefault="00A83BE6" w:rsidP="00A83BE6">
      <w:pPr>
        <w:jc w:val="center"/>
        <w:rPr>
          <w:b/>
        </w:rPr>
      </w:pPr>
      <w:r>
        <w:rPr>
          <w:b/>
        </w:rPr>
        <w:t>ОБРАЗОВАТЕЛЬНОЙ ДЕЯТЕЛЬНОСТИ С ДЕТЬМИ</w:t>
      </w:r>
    </w:p>
    <w:p w:rsidR="00A83BE6" w:rsidRDefault="00A83BE6" w:rsidP="00A83BE6">
      <w:pPr>
        <w:jc w:val="center"/>
        <w:rPr>
          <w:b/>
        </w:rPr>
      </w:pP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2235"/>
        <w:gridCol w:w="6520"/>
        <w:gridCol w:w="1559"/>
        <w:gridCol w:w="1560"/>
        <w:gridCol w:w="850"/>
        <w:gridCol w:w="709"/>
        <w:gridCol w:w="1559"/>
      </w:tblGrid>
      <w:tr w:rsidR="00D564E4" w:rsidTr="00153462">
        <w:tc>
          <w:tcPr>
            <w:tcW w:w="2235" w:type="dxa"/>
            <w:vMerge w:val="restart"/>
          </w:tcPr>
          <w:p w:rsidR="00D564E4" w:rsidRDefault="00D564E4" w:rsidP="00A83BE6">
            <w:pPr>
              <w:jc w:val="center"/>
              <w:rPr>
                <w:b/>
              </w:rPr>
            </w:pPr>
            <w:r>
              <w:rPr>
                <w:b/>
              </w:rPr>
              <w:t>Этапы, последовательность</w:t>
            </w:r>
          </w:p>
          <w:p w:rsidR="00D564E4" w:rsidRDefault="00D564E4" w:rsidP="00A83BE6">
            <w:pPr>
              <w:jc w:val="center"/>
              <w:rPr>
                <w:b/>
              </w:rPr>
            </w:pPr>
            <w:r>
              <w:rPr>
                <w:b/>
              </w:rPr>
              <w:t>деятельности</w:t>
            </w:r>
          </w:p>
        </w:tc>
        <w:tc>
          <w:tcPr>
            <w:tcW w:w="6520" w:type="dxa"/>
            <w:vMerge w:val="restart"/>
          </w:tcPr>
          <w:p w:rsidR="00D564E4" w:rsidRDefault="00D564E4" w:rsidP="00B44961">
            <w:pPr>
              <w:jc w:val="center"/>
              <w:rPr>
                <w:b/>
              </w:rPr>
            </w:pPr>
            <w:r>
              <w:rPr>
                <w:b/>
              </w:rPr>
              <w:t>показатели</w:t>
            </w:r>
          </w:p>
        </w:tc>
        <w:tc>
          <w:tcPr>
            <w:tcW w:w="1559" w:type="dxa"/>
            <w:tcBorders>
              <w:bottom w:val="nil"/>
            </w:tcBorders>
          </w:tcPr>
          <w:p w:rsidR="00D564E4" w:rsidRPr="00D564E4" w:rsidRDefault="00D564E4" w:rsidP="00D564E4">
            <w:pPr>
              <w:jc w:val="center"/>
              <w:rPr>
                <w:b/>
                <w:sz w:val="22"/>
                <w:szCs w:val="22"/>
                <w:lang w:eastAsia="en-GB"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Показатель /индикатор подтверждается</w:t>
            </w:r>
          </w:p>
          <w:p w:rsidR="00D564E4" w:rsidRDefault="00D564E4" w:rsidP="00D564E4">
            <w:pPr>
              <w:jc w:val="center"/>
              <w:rPr>
                <w:b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60" w:type="dxa"/>
            <w:tcBorders>
              <w:bottom w:val="nil"/>
            </w:tcBorders>
          </w:tcPr>
          <w:p w:rsidR="00D564E4" w:rsidRPr="00D564E4" w:rsidRDefault="00D564E4" w:rsidP="00D564E4">
            <w:pPr>
              <w:jc w:val="center"/>
              <w:rPr>
                <w:b/>
                <w:sz w:val="22"/>
                <w:szCs w:val="22"/>
                <w:lang w:eastAsia="en-GB"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Показатель /индикатор скорее подтверждается</w:t>
            </w:r>
          </w:p>
          <w:p w:rsidR="00D564E4" w:rsidRDefault="00D564E4" w:rsidP="00D564E4">
            <w:pPr>
              <w:jc w:val="center"/>
              <w:rPr>
                <w:b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559" w:type="dxa"/>
            <w:gridSpan w:val="2"/>
            <w:tcBorders>
              <w:bottom w:val="nil"/>
            </w:tcBorders>
          </w:tcPr>
          <w:p w:rsidR="00D564E4" w:rsidRPr="00D564E4" w:rsidRDefault="00D564E4" w:rsidP="00D564E4">
            <w:pPr>
              <w:jc w:val="center"/>
              <w:rPr>
                <w:b/>
                <w:sz w:val="22"/>
                <w:szCs w:val="22"/>
                <w:lang w:eastAsia="en-GB"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Показатель /индикатор скорее не подтверждается</w:t>
            </w:r>
          </w:p>
          <w:p w:rsidR="00D564E4" w:rsidRDefault="00D564E4" w:rsidP="00D564E4">
            <w:pPr>
              <w:jc w:val="center"/>
              <w:rPr>
                <w:b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559" w:type="dxa"/>
            <w:vMerge w:val="restart"/>
          </w:tcPr>
          <w:p w:rsidR="00D564E4" w:rsidRPr="00D564E4" w:rsidRDefault="00D564E4" w:rsidP="00D564E4">
            <w:pPr>
              <w:jc w:val="center"/>
              <w:rPr>
                <w:b/>
                <w:sz w:val="22"/>
                <w:szCs w:val="22"/>
                <w:lang w:eastAsia="en-GB"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Показатель /индикатор не подтверждается</w:t>
            </w:r>
          </w:p>
          <w:p w:rsidR="00D564E4" w:rsidRDefault="00D564E4" w:rsidP="00D564E4">
            <w:pPr>
              <w:jc w:val="center"/>
              <w:rPr>
                <w:b/>
              </w:rPr>
            </w:pPr>
            <w:r w:rsidRPr="00D564E4">
              <w:rPr>
                <w:b/>
                <w:sz w:val="22"/>
                <w:szCs w:val="22"/>
                <w:lang w:eastAsia="en-GB"/>
              </w:rPr>
              <w:t>0</w:t>
            </w:r>
          </w:p>
        </w:tc>
      </w:tr>
      <w:tr w:rsidR="00D564E4" w:rsidTr="00153462">
        <w:tc>
          <w:tcPr>
            <w:tcW w:w="2235" w:type="dxa"/>
            <w:vMerge/>
          </w:tcPr>
          <w:p w:rsidR="00D564E4" w:rsidRDefault="00D564E4" w:rsidP="00A83BE6">
            <w:pPr>
              <w:rPr>
                <w:b/>
              </w:rPr>
            </w:pPr>
          </w:p>
        </w:tc>
        <w:tc>
          <w:tcPr>
            <w:tcW w:w="6520" w:type="dxa"/>
            <w:vMerge/>
          </w:tcPr>
          <w:p w:rsidR="00D564E4" w:rsidRDefault="00D564E4" w:rsidP="00A83BE6">
            <w:pPr>
              <w:rPr>
                <w:b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:rsidR="00D564E4" w:rsidRDefault="00D564E4" w:rsidP="00B4496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D564E4" w:rsidRDefault="00D564E4" w:rsidP="00B44961">
            <w:pPr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nil"/>
              <w:right w:val="nil"/>
            </w:tcBorders>
          </w:tcPr>
          <w:p w:rsidR="00D564E4" w:rsidRDefault="00D564E4" w:rsidP="00B44961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</w:tcPr>
          <w:p w:rsidR="00D564E4" w:rsidRDefault="00D564E4" w:rsidP="00B44961">
            <w:pPr>
              <w:jc w:val="center"/>
              <w:rPr>
                <w:b/>
              </w:rPr>
            </w:pPr>
          </w:p>
        </w:tc>
        <w:tc>
          <w:tcPr>
            <w:tcW w:w="1559" w:type="dxa"/>
            <w:vMerge/>
          </w:tcPr>
          <w:p w:rsidR="00D564E4" w:rsidRDefault="00D564E4" w:rsidP="00B44961">
            <w:pPr>
              <w:jc w:val="center"/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 w:val="restart"/>
          </w:tcPr>
          <w:p w:rsidR="006314E5" w:rsidRDefault="006314E5" w:rsidP="00A83BE6">
            <w:pPr>
              <w:rPr>
                <w:b/>
              </w:rPr>
            </w:pPr>
            <w:r>
              <w:rPr>
                <w:b/>
              </w:rPr>
              <w:t>Актуализация знаний</w:t>
            </w:r>
          </w:p>
        </w:tc>
        <w:tc>
          <w:tcPr>
            <w:tcW w:w="6520" w:type="dxa"/>
          </w:tcPr>
          <w:p w:rsidR="006314E5" w:rsidRPr="00B44961" w:rsidRDefault="006314E5" w:rsidP="00B44961">
            <w:pPr>
              <w:jc w:val="both"/>
            </w:pPr>
            <w:r>
              <w:t>Педагог з</w:t>
            </w:r>
            <w:r>
              <w:t>адает вопросы, стимулирующие развитие мышления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right w:val="nil"/>
            </w:tcBorders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</w:tcBorders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B44961" w:rsidRDefault="006314E5" w:rsidP="00B44961">
            <w:pPr>
              <w:jc w:val="both"/>
            </w:pPr>
            <w:r>
              <w:t>Педагог создает</w:t>
            </w:r>
            <w:r w:rsidRPr="00B44961">
              <w:t xml:space="preserve"> познавательные ситуации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rPr>
          <w:trHeight w:val="325"/>
        </w:trPr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B44961" w:rsidRDefault="006314E5" w:rsidP="00B44961">
            <w:pPr>
              <w:jc w:val="both"/>
            </w:pPr>
            <w:r w:rsidRPr="00B44961">
              <w:t>Педагог опирается на опыт детей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Default="006314E5" w:rsidP="00B44961">
            <w:pPr>
              <w:jc w:val="both"/>
            </w:pPr>
            <w:r>
              <w:t>Просит детей ставить свои цели обучения и размышлять о том, чему они научились, что им известно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 w:val="restart"/>
          </w:tcPr>
          <w:p w:rsidR="006314E5" w:rsidRDefault="006314E5" w:rsidP="00A83BE6">
            <w:pPr>
              <w:rPr>
                <w:b/>
              </w:rPr>
            </w:pPr>
            <w:r>
              <w:rPr>
                <w:b/>
              </w:rPr>
              <w:t>Целеполагание</w:t>
            </w:r>
          </w:p>
        </w:tc>
        <w:tc>
          <w:tcPr>
            <w:tcW w:w="6520" w:type="dxa"/>
          </w:tcPr>
          <w:p w:rsidR="006314E5" w:rsidRDefault="006314E5" w:rsidP="00B44961">
            <w:pPr>
              <w:jc w:val="both"/>
            </w:pPr>
            <w:r>
              <w:t>Вовлекает детей в обсуждение того, что они хотят знать по какой-либо теме, что они хотят узнать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Default="006314E5" w:rsidP="00B44961">
            <w:pPr>
              <w:jc w:val="both"/>
            </w:pPr>
            <w:r>
              <w:t>Просит детей ставить свои цели обучения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Default="006314E5" w:rsidP="00B44961">
            <w:pPr>
              <w:jc w:val="both"/>
            </w:pPr>
            <w:r>
              <w:t>Помогает ставить цели индивидуально или группе детей, которые отвечают их интересам и потребностям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DF013E" w:rsidRDefault="006314E5" w:rsidP="00A83BE6">
            <w:r w:rsidRPr="00DF013E">
              <w:t>Педагог создает атмосферу заинтересованности каждого ребенка в совместной деятельности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DF013E" w:rsidRDefault="006314E5" w:rsidP="00DF013E">
            <w:pPr>
              <w:jc w:val="both"/>
            </w:pPr>
            <w:r w:rsidRPr="00DF013E">
              <w:t>Педагог создает эмоциональную атмосферу единения с детьми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DF013E" w:rsidRDefault="006314E5" w:rsidP="00A83BE6">
            <w:r>
              <w:t>Педагог создает проблемные</w:t>
            </w:r>
            <w:r w:rsidRPr="00DF013E">
              <w:t xml:space="preserve"> ситуаци</w:t>
            </w:r>
            <w:r>
              <w:t>и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DF013E" w:rsidRDefault="006314E5" w:rsidP="00A83BE6">
            <w:r>
              <w:t>Педагог слышит детей и помогает развить детские идеи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Pr="00DF013E" w:rsidRDefault="006314E5" w:rsidP="00722EDE">
            <w:r>
              <w:t>Педагог предлагает начать действовать, используя в речи  фразы: «Сейчас мы будем…», «Я буду…», «Давайте будем»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6314E5" w:rsidTr="00153462">
        <w:tc>
          <w:tcPr>
            <w:tcW w:w="2235" w:type="dxa"/>
            <w:vMerge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6314E5" w:rsidRDefault="006314E5" w:rsidP="00A83BE6">
            <w:r w:rsidRPr="00B528DE">
              <w:t>Педагог не заставляет неприсоединившихся детей</w:t>
            </w:r>
            <w:r w:rsidR="00B528DE">
              <w:t xml:space="preserve"> вступать в предлагаемую деятельность</w:t>
            </w: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6314E5" w:rsidRDefault="006314E5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6314E5" w:rsidRDefault="006314E5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 w:val="restart"/>
          </w:tcPr>
          <w:p w:rsidR="00B528DE" w:rsidRDefault="00B528DE" w:rsidP="00A83BE6">
            <w:pPr>
              <w:rPr>
                <w:b/>
              </w:rPr>
            </w:pPr>
            <w:r>
              <w:rPr>
                <w:b/>
              </w:rPr>
              <w:t xml:space="preserve">Планирование </w:t>
            </w:r>
          </w:p>
        </w:tc>
        <w:tc>
          <w:tcPr>
            <w:tcW w:w="6520" w:type="dxa"/>
          </w:tcPr>
          <w:p w:rsidR="00B528DE" w:rsidRPr="00722EDE" w:rsidRDefault="00B528DE" w:rsidP="007A303A">
            <w:pPr>
              <w:jc w:val="both"/>
              <w:rPr>
                <w:highlight w:val="yellow"/>
              </w:rPr>
            </w:pPr>
            <w:r w:rsidRPr="00722EDE">
              <w:t>Пе</w:t>
            </w:r>
            <w:r>
              <w:t>дагог составляет и обсуждает предстоящую совместную деятельность с детьми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B528DE" w:rsidRPr="00722EDE" w:rsidRDefault="00B528DE" w:rsidP="007A303A">
            <w:pPr>
              <w:jc w:val="both"/>
              <w:rPr>
                <w:highlight w:val="yellow"/>
              </w:rPr>
            </w:pPr>
            <w:r w:rsidRPr="00722EDE">
              <w:t xml:space="preserve">Педагог стимулирует детей к высказываниям </w:t>
            </w:r>
            <w:r>
              <w:t xml:space="preserve"> по поводу предстоящей деятельности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B528DE" w:rsidRPr="00722EDE" w:rsidRDefault="00B528DE" w:rsidP="007A303A">
            <w:pPr>
              <w:jc w:val="both"/>
              <w:rPr>
                <w:highlight w:val="yellow"/>
              </w:rPr>
            </w:pPr>
            <w:r w:rsidRPr="00722EDE">
              <w:t>Педагог</w:t>
            </w:r>
            <w:r>
              <w:t xml:space="preserve"> создает условия для сопряжения индивидуальных интересов ребенка и работы группы</w:t>
            </w:r>
            <w:r>
              <w:rPr>
                <w:highlight w:val="yellow"/>
              </w:rPr>
              <w:t xml:space="preserve"> 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B528DE" w:rsidRPr="00722EDE" w:rsidRDefault="00B528DE" w:rsidP="007A303A">
            <w:pPr>
              <w:jc w:val="both"/>
            </w:pPr>
            <w:r>
              <w:t>Предоставляет право выбора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B528DE" w:rsidRPr="00722EDE" w:rsidRDefault="00B528DE" w:rsidP="007A303A">
            <w:pPr>
              <w:jc w:val="both"/>
            </w:pPr>
            <w:r>
              <w:t>Поощряет проявление самостоятельности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B528DE" w:rsidTr="00153462">
        <w:tc>
          <w:tcPr>
            <w:tcW w:w="2235" w:type="dxa"/>
            <w:vMerge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B528DE" w:rsidRDefault="00B528DE" w:rsidP="007A303A">
            <w:pPr>
              <w:jc w:val="both"/>
            </w:pPr>
            <w:r>
              <w:t>Поддерживает инициативу</w:t>
            </w: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B528DE" w:rsidRDefault="00B528DE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B528DE" w:rsidRDefault="00B528DE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 w:val="restart"/>
          </w:tcPr>
          <w:p w:rsidR="00153462" w:rsidRDefault="00153462" w:rsidP="00A83BE6">
            <w:pPr>
              <w:rPr>
                <w:b/>
              </w:rPr>
            </w:pPr>
            <w:r>
              <w:rPr>
                <w:b/>
              </w:rPr>
              <w:t>Организация деятельности</w:t>
            </w:r>
          </w:p>
        </w:tc>
        <w:tc>
          <w:tcPr>
            <w:tcW w:w="6520" w:type="dxa"/>
          </w:tcPr>
          <w:p w:rsidR="00153462" w:rsidRPr="00DB55E0" w:rsidRDefault="00153462" w:rsidP="007A303A">
            <w:pPr>
              <w:jc w:val="both"/>
            </w:pPr>
            <w:r>
              <w:t xml:space="preserve">Педагог предоставляет </w:t>
            </w:r>
            <w:r w:rsidRPr="00DB55E0">
              <w:t xml:space="preserve"> возможность выбора </w:t>
            </w:r>
            <w:r>
              <w:t>наиболее значимых для ребенка видов и форм деятельности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8343BA">
            <w:pPr>
              <w:jc w:val="both"/>
            </w:pPr>
            <w:r>
              <w:t xml:space="preserve">Предоставляет детям возможность выбора </w:t>
            </w:r>
            <w:r w:rsidRPr="00DB55E0">
              <w:t>материалов</w:t>
            </w:r>
            <w:r>
              <w:t xml:space="preserve">, партнера по деятельности, </w:t>
            </w:r>
            <w:r>
              <w:t>места</w:t>
            </w:r>
            <w:r>
              <w:t xml:space="preserve"> и</w:t>
            </w:r>
          </w:p>
          <w:p w:rsidR="00153462" w:rsidRPr="00DB55E0" w:rsidRDefault="00153462" w:rsidP="008343BA">
            <w:pPr>
              <w:jc w:val="both"/>
            </w:pPr>
            <w:r>
              <w:t>способов</w:t>
            </w:r>
            <w:r>
              <w:t xml:space="preserve"> де</w:t>
            </w:r>
            <w:r>
              <w:t>ятельности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B063EC">
            <w:pPr>
              <w:jc w:val="both"/>
            </w:pPr>
            <w:r>
              <w:t>уровня сложности задания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B063EC">
            <w:pPr>
              <w:jc w:val="both"/>
            </w:pPr>
            <w:r>
              <w:t>времени продолжения работы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B063EC">
            <w:pPr>
              <w:jc w:val="both"/>
            </w:pPr>
            <w:r>
              <w:t>способа презентации результата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Поддерживает проявление стремления ребенка находить свой способ решения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Наблюдает за детьми во время выполнения задания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Инициирует обсуждение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Предоставляет возможность для сотрудничества детей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 xml:space="preserve">Педагог </w:t>
            </w:r>
            <w:r w:rsidRPr="00526379">
              <w:t>создает условия, чтобы каждый ребенок имел возможность свободного размещения в группе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 xml:space="preserve">Педагог </w:t>
            </w:r>
            <w:r w:rsidRPr="008D5115">
              <w:t>создает условия, чтобы каждый ребенок имел возможность свободного перемещения в процессе деятельности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Предоставляет детям обсудить, найти конструктивное решение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Pr="00DB55E0" w:rsidRDefault="00153462" w:rsidP="007A303A">
            <w:pPr>
              <w:jc w:val="both"/>
            </w:pPr>
            <w:r>
              <w:t>Педагог помогает</w:t>
            </w:r>
            <w:r w:rsidRPr="00526379">
              <w:t xml:space="preserve"> ребенку в ситуациях затруднения, невозможности конструктивного взаимодействия вербальными средствами с помощью наглядных средств (моделей, знаков, схем, планов, рисунков)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поощряет речевую активность детей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CA0B56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 w:rsidRPr="00B528DE">
              <w:t xml:space="preserve">Педагог </w:t>
            </w:r>
            <w:r>
              <w:t>эмоционально сопровождает деятельность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CA0B56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создает условия для свободного перемещения и общения детей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CA0B56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поощряет доведение детского действия до продукта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CA0B56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Использует наглядные, информационные средства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CA0B56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Проявляет уважение к детским высказываниям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 w:val="restart"/>
            <w:tcBorders>
              <w:top w:val="nil"/>
            </w:tcBorders>
          </w:tcPr>
          <w:p w:rsidR="00153462" w:rsidRDefault="00153462" w:rsidP="00A83BE6">
            <w:pPr>
              <w:rPr>
                <w:b/>
              </w:rPr>
            </w:pPr>
            <w:r>
              <w:rPr>
                <w:b/>
              </w:rPr>
              <w:t>Представление результатов</w:t>
            </w: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помогает детям проанализировать достижения, проблемы, трудности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поощряет «</w:t>
            </w:r>
            <w:proofErr w:type="gramStart"/>
            <w:r>
              <w:t>Я-высказывания</w:t>
            </w:r>
            <w:proofErr w:type="gramEnd"/>
            <w:r>
              <w:t>»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>Педагог обеспечивает место представления  детских результатов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  <w:tr w:rsidR="00153462" w:rsidTr="00153462">
        <w:trPr>
          <w:trHeight w:val="848"/>
        </w:trPr>
        <w:tc>
          <w:tcPr>
            <w:tcW w:w="2235" w:type="dxa"/>
            <w:vMerge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6520" w:type="dxa"/>
          </w:tcPr>
          <w:p w:rsidR="00153462" w:rsidRDefault="00153462" w:rsidP="007A303A">
            <w:pPr>
              <w:jc w:val="both"/>
            </w:pPr>
            <w:r>
              <w:t xml:space="preserve">Педагог использует </w:t>
            </w:r>
            <w:proofErr w:type="spellStart"/>
            <w:r>
              <w:t>безоценочные</w:t>
            </w:r>
            <w:proofErr w:type="spellEnd"/>
            <w:r>
              <w:t xml:space="preserve"> «</w:t>
            </w:r>
            <w:proofErr w:type="gramStart"/>
            <w:r>
              <w:t>Я-суждения</w:t>
            </w:r>
            <w:proofErr w:type="gramEnd"/>
            <w:r>
              <w:t>» для обсуждения детских работ</w:t>
            </w: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60" w:type="dxa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  <w:gridSpan w:val="2"/>
          </w:tcPr>
          <w:p w:rsidR="00153462" w:rsidRDefault="00153462" w:rsidP="00A83BE6">
            <w:pPr>
              <w:rPr>
                <w:b/>
              </w:rPr>
            </w:pPr>
          </w:p>
        </w:tc>
        <w:tc>
          <w:tcPr>
            <w:tcW w:w="1559" w:type="dxa"/>
          </w:tcPr>
          <w:p w:rsidR="00153462" w:rsidRDefault="00153462" w:rsidP="00A83BE6">
            <w:pPr>
              <w:rPr>
                <w:b/>
              </w:rPr>
            </w:pPr>
          </w:p>
        </w:tc>
      </w:tr>
    </w:tbl>
    <w:p w:rsidR="00A83BE6" w:rsidRPr="00A83BE6" w:rsidRDefault="00A83BE6" w:rsidP="00A83BE6">
      <w:pPr>
        <w:rPr>
          <w:b/>
        </w:rPr>
      </w:pPr>
    </w:p>
    <w:sectPr w:rsidR="00A83BE6" w:rsidRPr="00A83BE6" w:rsidSect="00B4496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FEF"/>
    <w:rsid w:val="00067744"/>
    <w:rsid w:val="0008235F"/>
    <w:rsid w:val="00153462"/>
    <w:rsid w:val="00183E92"/>
    <w:rsid w:val="00526379"/>
    <w:rsid w:val="006314E5"/>
    <w:rsid w:val="006974D3"/>
    <w:rsid w:val="00722EDE"/>
    <w:rsid w:val="007A303A"/>
    <w:rsid w:val="00825491"/>
    <w:rsid w:val="008343BA"/>
    <w:rsid w:val="008D5115"/>
    <w:rsid w:val="00A47BB5"/>
    <w:rsid w:val="00A83BE6"/>
    <w:rsid w:val="00B44961"/>
    <w:rsid w:val="00B528DE"/>
    <w:rsid w:val="00BB21E5"/>
    <w:rsid w:val="00C07C5C"/>
    <w:rsid w:val="00D33FEF"/>
    <w:rsid w:val="00D564E4"/>
    <w:rsid w:val="00DB55E0"/>
    <w:rsid w:val="00DF0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3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83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362</Words>
  <Characters>3020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Simonova</dc:creator>
  <cp:keywords/>
  <dc:description/>
  <cp:lastModifiedBy>Ludmila Simonova</cp:lastModifiedBy>
  <cp:revision>11</cp:revision>
  <cp:lastPrinted>2015-08-25T04:05:00Z</cp:lastPrinted>
  <dcterms:created xsi:type="dcterms:W3CDTF">2015-07-30T10:47:00Z</dcterms:created>
  <dcterms:modified xsi:type="dcterms:W3CDTF">2016-12-06T17:20:00Z</dcterms:modified>
</cp:coreProperties>
</file>